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54259" w14:textId="30EC6750" w:rsidR="00C20C24" w:rsidRPr="00BC3F18" w:rsidRDefault="00C20C24" w:rsidP="00C56985">
      <w:r w:rsidRPr="00BC3F18">
        <w:t xml:space="preserve">Learning from Home </w:t>
      </w:r>
    </w:p>
    <w:p w14:paraId="41B6E326" w14:textId="5D346848" w:rsidR="00C20C24" w:rsidRPr="00BC3F18" w:rsidRDefault="00C20C24">
      <w:pPr>
        <w:pStyle w:val="Title"/>
        <w:rPr>
          <w:rFonts w:ascii="Arial" w:hAnsi="Arial" w:cs="Arial"/>
        </w:rPr>
      </w:pPr>
      <w:r w:rsidRPr="00BC3F18">
        <w:rPr>
          <w:rFonts w:ascii="Arial" w:hAnsi="Arial" w:cs="Arial"/>
        </w:rPr>
        <w:t>learning from home</w:t>
      </w:r>
    </w:p>
    <w:tbl>
      <w:tblPr>
        <w:tblStyle w:val="GridTable4-Accent11"/>
        <w:tblW w:w="9634" w:type="dxa"/>
        <w:tblLook w:val="0680" w:firstRow="0" w:lastRow="0" w:firstColumn="1" w:lastColumn="0" w:noHBand="1" w:noVBand="1"/>
      </w:tblPr>
      <w:tblGrid>
        <w:gridCol w:w="9634"/>
      </w:tblGrid>
      <w:tr w:rsidR="009423C2" w:rsidRPr="003902B9" w14:paraId="091D3AC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61E728B" w14:textId="374BE1F0" w:rsidR="009423C2" w:rsidRPr="003902B9" w:rsidRDefault="009423C2" w:rsidP="00CE3415">
            <w:pPr>
              <w:pStyle w:val="Tabletext"/>
              <w:tabs>
                <w:tab w:val="left" w:pos="2450"/>
                <w:tab w:val="left" w:pos="2810"/>
              </w:tabs>
              <w:rPr>
                <w:rFonts w:ascii="Arial" w:hAnsi="Arial" w:cs="Arial"/>
              </w:rPr>
            </w:pPr>
            <w:bookmarkStart w:id="0" w:name="_GoBack"/>
            <w:bookmarkEnd w:id="0"/>
            <w:r w:rsidRPr="003902B9">
              <w:rPr>
                <w:rFonts w:ascii="Arial" w:hAnsi="Arial" w:cs="Arial"/>
              </w:rPr>
              <w:t>Title of resource:</w:t>
            </w:r>
            <w:r w:rsidR="00D15350" w:rsidRPr="003902B9">
              <w:rPr>
                <w:rFonts w:ascii="Arial" w:hAnsi="Arial" w:cs="Arial"/>
              </w:rPr>
              <w:t xml:space="preserve"> </w:t>
            </w:r>
            <w:r w:rsidR="00956D7A">
              <w:rPr>
                <w:rFonts w:ascii="Arial" w:hAnsi="Arial" w:cs="Arial"/>
              </w:rPr>
              <w:t>Impossible</w:t>
            </w:r>
            <w:r w:rsidR="00D50ADE">
              <w:rPr>
                <w:rFonts w:ascii="Arial" w:hAnsi="Arial" w:cs="Arial"/>
              </w:rPr>
              <w:t xml:space="preserve"> </w:t>
            </w:r>
            <w:r w:rsidR="00CE3415">
              <w:rPr>
                <w:rFonts w:ascii="Arial" w:hAnsi="Arial" w:cs="Arial"/>
              </w:rPr>
              <w:t>Object</w:t>
            </w:r>
            <w:r w:rsidR="00CE3415">
              <w:rPr>
                <w:rFonts w:ascii="Arial" w:hAnsi="Arial" w:cs="Arial"/>
              </w:rPr>
              <w:tab/>
            </w:r>
            <w:r w:rsidRPr="003902B9">
              <w:rPr>
                <w:rFonts w:ascii="Arial" w:hAnsi="Arial" w:cs="Arial"/>
              </w:rPr>
              <w:t xml:space="preserve"> </w:t>
            </w:r>
          </w:p>
        </w:tc>
      </w:tr>
      <w:tr w:rsidR="005B1B05" w:rsidRPr="002C7703" w14:paraId="7A497FB1"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3B823FC" w14:textId="140F43A2" w:rsidR="005B1B05" w:rsidRPr="00BC3F18" w:rsidRDefault="005B1B05" w:rsidP="002C7703">
            <w:pPr>
              <w:pStyle w:val="Tabletext"/>
              <w:tabs>
                <w:tab w:val="left" w:pos="2810"/>
              </w:tabs>
              <w:rPr>
                <w:rFonts w:ascii="Arial" w:hAnsi="Arial" w:cs="Arial"/>
              </w:rPr>
            </w:pPr>
            <w:r w:rsidRPr="00BC3F18">
              <w:rPr>
                <w:rFonts w:ascii="Arial" w:hAnsi="Arial" w:cs="Arial"/>
              </w:rPr>
              <w:t>Learning Area:</w:t>
            </w:r>
            <w:r w:rsidR="00D15350" w:rsidRPr="00BC3F18">
              <w:rPr>
                <w:rFonts w:ascii="Arial" w:hAnsi="Arial" w:cs="Arial"/>
              </w:rPr>
              <w:t xml:space="preserve"> </w:t>
            </w:r>
            <w:r w:rsidR="00CE3415">
              <w:rPr>
                <w:rFonts w:ascii="Arial" w:hAnsi="Arial" w:cs="Arial"/>
              </w:rPr>
              <w:t>Dance</w:t>
            </w:r>
            <w:r w:rsidR="00D15350" w:rsidRPr="00BC3F18">
              <w:rPr>
                <w:rFonts w:ascii="Arial" w:hAnsi="Arial" w:cs="Arial"/>
              </w:rPr>
              <w:tab/>
            </w:r>
          </w:p>
        </w:tc>
      </w:tr>
      <w:tr w:rsidR="005B1B05" w:rsidRPr="002C7703" w14:paraId="34E59992"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E664803" w14:textId="09BBEA94" w:rsidR="005B1B05" w:rsidRPr="00BC3F18" w:rsidRDefault="005B1B05" w:rsidP="002C7703">
            <w:pPr>
              <w:pStyle w:val="Tabletext"/>
              <w:tabs>
                <w:tab w:val="left" w:pos="2810"/>
              </w:tabs>
              <w:rPr>
                <w:rFonts w:ascii="Arial" w:hAnsi="Arial" w:cs="Arial"/>
              </w:rPr>
            </w:pPr>
            <w:r w:rsidRPr="00BC3F18">
              <w:rPr>
                <w:rFonts w:ascii="Arial" w:hAnsi="Arial" w:cs="Arial"/>
              </w:rPr>
              <w:t>Level:</w:t>
            </w:r>
            <w:r w:rsidR="00D15350" w:rsidRPr="00BC3F18">
              <w:rPr>
                <w:rFonts w:ascii="Arial" w:hAnsi="Arial" w:cs="Arial"/>
              </w:rPr>
              <w:t xml:space="preserve"> </w:t>
            </w:r>
            <w:r w:rsidR="00CE3415">
              <w:rPr>
                <w:rFonts w:ascii="Arial" w:hAnsi="Arial" w:cs="Arial"/>
              </w:rPr>
              <w:t>5-6</w:t>
            </w:r>
            <w:r w:rsidR="00D15350" w:rsidRPr="00BC3F18">
              <w:rPr>
                <w:rFonts w:ascii="Arial" w:hAnsi="Arial" w:cs="Arial"/>
              </w:rPr>
              <w:tab/>
            </w:r>
          </w:p>
        </w:tc>
      </w:tr>
      <w:tr w:rsidR="00BF11C7" w:rsidRPr="002C7703" w14:paraId="7E987844" w14:textId="77777777" w:rsidTr="003902B9">
        <w:trPr>
          <w:cantSplit/>
          <w:trHeight w:val="52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79C46660" w14:textId="30E23CA0" w:rsidR="00BF11C7" w:rsidRPr="00BC3F18" w:rsidRDefault="005B1B05" w:rsidP="003532C6">
            <w:pPr>
              <w:pStyle w:val="Tabletext"/>
              <w:rPr>
                <w:rFonts w:ascii="Arial" w:hAnsi="Arial" w:cs="Arial"/>
              </w:rPr>
            </w:pPr>
            <w:r w:rsidRPr="00BC3F18">
              <w:rPr>
                <w:rFonts w:ascii="Arial" w:hAnsi="Arial" w:cs="Arial"/>
              </w:rPr>
              <w:t xml:space="preserve">What is this learning resource about? </w:t>
            </w:r>
          </w:p>
        </w:tc>
      </w:tr>
      <w:tr w:rsidR="00BF11C7" w:rsidRPr="002C7703" w14:paraId="5F03CE7D" w14:textId="77777777" w:rsidTr="003902B9">
        <w:trPr>
          <w:cantSplit/>
          <w:trHeight w:val="1346"/>
        </w:trPr>
        <w:tc>
          <w:tcPr>
            <w:cnfStyle w:val="001000000000" w:firstRow="0" w:lastRow="0" w:firstColumn="1" w:lastColumn="0" w:oddVBand="0" w:evenVBand="0" w:oddHBand="0" w:evenHBand="0" w:firstRowFirstColumn="0" w:firstRowLastColumn="0" w:lastRowFirstColumn="0" w:lastRowLastColumn="0"/>
            <w:tcW w:w="9634" w:type="dxa"/>
          </w:tcPr>
          <w:p w14:paraId="267B928B" w14:textId="1FCB76E8" w:rsidR="00427D92" w:rsidRPr="00205F61" w:rsidRDefault="00CE3415" w:rsidP="00BF11C7">
            <w:pPr>
              <w:pStyle w:val="Tabletext"/>
              <w:rPr>
                <w:rFonts w:ascii="Arial" w:hAnsi="Arial" w:cs="Arial"/>
              </w:rPr>
            </w:pPr>
            <w:r w:rsidRPr="00205F61">
              <w:rPr>
                <w:rFonts w:ascii="Arial" w:hAnsi="Arial" w:cs="Arial"/>
                <w:b w:val="0"/>
                <w:bCs w:val="0"/>
              </w:rPr>
              <w:t xml:space="preserve">This lesson </w:t>
            </w:r>
            <w:r w:rsidR="00427D92" w:rsidRPr="00205F61">
              <w:rPr>
                <w:rFonts w:ascii="Arial" w:hAnsi="Arial" w:cs="Arial"/>
                <w:b w:val="0"/>
                <w:bCs w:val="0"/>
              </w:rPr>
              <w:t xml:space="preserve">is </w:t>
            </w:r>
            <w:r w:rsidR="00205F61" w:rsidRPr="00205F61">
              <w:rPr>
                <w:rFonts w:ascii="Arial" w:hAnsi="Arial" w:cs="Arial"/>
                <w:b w:val="0"/>
                <w:bCs w:val="0"/>
              </w:rPr>
              <w:t xml:space="preserve">also </w:t>
            </w:r>
            <w:r w:rsidR="00427D92" w:rsidRPr="00205F61">
              <w:rPr>
                <w:rFonts w:ascii="Arial" w:hAnsi="Arial" w:cs="Arial"/>
                <w:b w:val="0"/>
                <w:bCs w:val="0"/>
              </w:rPr>
              <w:t>inspired by</w:t>
            </w:r>
            <w:r w:rsidRPr="00205F61">
              <w:rPr>
                <w:rFonts w:ascii="Arial" w:hAnsi="Arial" w:cs="Arial"/>
                <w:b w:val="0"/>
                <w:bCs w:val="0"/>
              </w:rPr>
              <w:t xml:space="preserve"> </w:t>
            </w:r>
            <w:r w:rsidR="00205F61" w:rsidRPr="00205F61">
              <w:rPr>
                <w:rFonts w:ascii="Arial" w:hAnsi="Arial" w:cs="Arial"/>
                <w:b w:val="0"/>
                <w:bCs w:val="0"/>
              </w:rPr>
              <w:t xml:space="preserve">Australian author and illustrator, </w:t>
            </w:r>
            <w:r w:rsidRPr="00205F61">
              <w:rPr>
                <w:rFonts w:ascii="Arial" w:hAnsi="Arial" w:cs="Arial"/>
                <w:b w:val="0"/>
                <w:bCs w:val="0"/>
              </w:rPr>
              <w:t>Shaun Tan</w:t>
            </w:r>
            <w:r w:rsidR="00205F61" w:rsidRPr="00205F61">
              <w:rPr>
                <w:rFonts w:ascii="Arial" w:hAnsi="Arial" w:cs="Arial"/>
                <w:b w:val="0"/>
                <w:bCs w:val="0"/>
              </w:rPr>
              <w:t>’s</w:t>
            </w:r>
            <w:r w:rsidRPr="00205F61">
              <w:rPr>
                <w:rFonts w:ascii="Arial" w:hAnsi="Arial" w:cs="Arial"/>
                <w:b w:val="0"/>
                <w:bCs w:val="0"/>
              </w:rPr>
              <w:t xml:space="preserve">, </w:t>
            </w:r>
            <w:r w:rsidRPr="00205F61">
              <w:rPr>
                <w:rFonts w:ascii="Arial" w:hAnsi="Arial" w:cs="Arial"/>
                <w:b w:val="0"/>
                <w:bCs w:val="0"/>
                <w:i/>
                <w:iCs w:val="0"/>
              </w:rPr>
              <w:t>The Lost Thing</w:t>
            </w:r>
            <w:r w:rsidRPr="00205F61">
              <w:rPr>
                <w:rFonts w:ascii="Arial" w:hAnsi="Arial" w:cs="Arial"/>
                <w:b w:val="0"/>
                <w:bCs w:val="0"/>
              </w:rPr>
              <w:t xml:space="preserve">. </w:t>
            </w:r>
            <w:r w:rsidR="00205F61" w:rsidRPr="00205F61">
              <w:rPr>
                <w:rFonts w:ascii="Arial" w:hAnsi="Arial" w:cs="Arial"/>
                <w:b w:val="0"/>
                <w:bCs w:val="0"/>
                <w:i/>
                <w:iCs w:val="0"/>
              </w:rPr>
              <w:t>The Lost Thing</w:t>
            </w:r>
            <w:r w:rsidR="00D50ADE" w:rsidRPr="00205F61">
              <w:rPr>
                <w:rFonts w:ascii="Arial" w:hAnsi="Arial" w:cs="Arial"/>
                <w:b w:val="0"/>
                <w:bCs w:val="0"/>
              </w:rPr>
              <w:t xml:space="preserve"> </w:t>
            </w:r>
            <w:r w:rsidR="00205F61">
              <w:rPr>
                <w:rFonts w:ascii="Arial" w:hAnsi="Arial" w:cs="Arial"/>
                <w:b w:val="0"/>
                <w:bCs w:val="0"/>
              </w:rPr>
              <w:t xml:space="preserve">is </w:t>
            </w:r>
            <w:r w:rsidR="00D50ADE" w:rsidRPr="00205F61">
              <w:rPr>
                <w:rFonts w:ascii="Arial" w:hAnsi="Arial" w:cs="Arial"/>
                <w:b w:val="0"/>
                <w:bCs w:val="0"/>
              </w:rPr>
              <w:t xml:space="preserve">full of </w:t>
            </w:r>
            <w:r w:rsidR="00956D7A">
              <w:rPr>
                <w:rFonts w:ascii="Arial" w:hAnsi="Arial" w:cs="Arial"/>
                <w:b w:val="0"/>
                <w:bCs w:val="0"/>
              </w:rPr>
              <w:t>semi-</w:t>
            </w:r>
            <w:r w:rsidR="00D50ADE" w:rsidRPr="00205F61">
              <w:rPr>
                <w:rFonts w:ascii="Arial" w:hAnsi="Arial" w:cs="Arial"/>
                <w:b w:val="0"/>
                <w:bCs w:val="0"/>
              </w:rPr>
              <w:t xml:space="preserve">familiar </w:t>
            </w:r>
            <w:r w:rsidR="00427D92" w:rsidRPr="00205F61">
              <w:rPr>
                <w:rFonts w:ascii="Arial" w:hAnsi="Arial" w:cs="Arial"/>
                <w:b w:val="0"/>
                <w:bCs w:val="0"/>
              </w:rPr>
              <w:t>objects</w:t>
            </w:r>
            <w:r w:rsidR="00205F61">
              <w:rPr>
                <w:rFonts w:ascii="Arial" w:hAnsi="Arial" w:cs="Arial"/>
                <w:b w:val="0"/>
                <w:bCs w:val="0"/>
              </w:rPr>
              <w:t xml:space="preserve"> that </w:t>
            </w:r>
            <w:r w:rsidR="00956D7A">
              <w:rPr>
                <w:rFonts w:ascii="Arial" w:hAnsi="Arial" w:cs="Arial"/>
                <w:b w:val="0"/>
                <w:bCs w:val="0"/>
              </w:rPr>
              <w:t>do strange things</w:t>
            </w:r>
            <w:r w:rsidR="00427D92" w:rsidRPr="00205F61">
              <w:rPr>
                <w:rFonts w:ascii="Arial" w:hAnsi="Arial" w:cs="Arial"/>
                <w:b w:val="0"/>
                <w:bCs w:val="0"/>
              </w:rPr>
              <w:t>.</w:t>
            </w:r>
          </w:p>
          <w:p w14:paraId="21422620" w14:textId="7D7BDF69" w:rsidR="00DA68DD" w:rsidRPr="00205F61" w:rsidRDefault="00427D92" w:rsidP="00BF11C7">
            <w:pPr>
              <w:pStyle w:val="Tabletext"/>
              <w:rPr>
                <w:rFonts w:ascii="Arial" w:hAnsi="Arial" w:cs="Arial"/>
              </w:rPr>
            </w:pPr>
            <w:r w:rsidRPr="00205F61">
              <w:rPr>
                <w:rFonts w:ascii="Arial" w:hAnsi="Arial" w:cs="Arial"/>
                <w:b w:val="0"/>
                <w:bCs w:val="0"/>
              </w:rPr>
              <w:t xml:space="preserve">We </w:t>
            </w:r>
            <w:r w:rsidR="00D50ADE" w:rsidRPr="00205F61">
              <w:rPr>
                <w:rFonts w:ascii="Arial" w:hAnsi="Arial" w:cs="Arial"/>
                <w:b w:val="0"/>
                <w:bCs w:val="0"/>
              </w:rPr>
              <w:t xml:space="preserve">will use </w:t>
            </w:r>
            <w:r w:rsidR="00205F61">
              <w:rPr>
                <w:rFonts w:ascii="Arial" w:hAnsi="Arial" w:cs="Arial"/>
                <w:b w:val="0"/>
                <w:bCs w:val="0"/>
              </w:rPr>
              <w:t xml:space="preserve">the idea of </w:t>
            </w:r>
            <w:r w:rsidR="00956D7A" w:rsidRPr="00956D7A">
              <w:rPr>
                <w:rFonts w:ascii="Arial" w:hAnsi="Arial" w:cs="Arial"/>
                <w:b w:val="0"/>
                <w:bCs w:val="0"/>
                <w:i/>
                <w:iCs w:val="0"/>
              </w:rPr>
              <w:t>objects that do strange things</w:t>
            </w:r>
            <w:r w:rsidR="00205F61">
              <w:rPr>
                <w:rFonts w:ascii="Arial" w:hAnsi="Arial" w:cs="Arial"/>
                <w:b w:val="0"/>
                <w:bCs w:val="0"/>
              </w:rPr>
              <w:t xml:space="preserve"> to </w:t>
            </w:r>
            <w:r w:rsidR="00956D7A">
              <w:rPr>
                <w:rFonts w:ascii="Arial" w:hAnsi="Arial" w:cs="Arial"/>
                <w:b w:val="0"/>
                <w:bCs w:val="0"/>
              </w:rPr>
              <w:t>inspire</w:t>
            </w:r>
            <w:r w:rsidR="00205F61">
              <w:rPr>
                <w:rFonts w:ascii="Arial" w:hAnsi="Arial" w:cs="Arial"/>
                <w:b w:val="0"/>
                <w:bCs w:val="0"/>
              </w:rPr>
              <w:t xml:space="preserve"> </w:t>
            </w:r>
            <w:r w:rsidR="00B757E9">
              <w:rPr>
                <w:rFonts w:ascii="Arial" w:hAnsi="Arial" w:cs="Arial"/>
                <w:b w:val="0"/>
                <w:bCs w:val="0"/>
              </w:rPr>
              <w:t xml:space="preserve">the creation of </w:t>
            </w:r>
            <w:r w:rsidR="00205F61">
              <w:rPr>
                <w:rFonts w:ascii="Arial" w:hAnsi="Arial" w:cs="Arial"/>
                <w:b w:val="0"/>
                <w:bCs w:val="0"/>
              </w:rPr>
              <w:t xml:space="preserve">our dance sequence today. </w:t>
            </w:r>
          </w:p>
          <w:p w14:paraId="4F1426C5" w14:textId="77777777" w:rsidR="00DA36A8" w:rsidRDefault="00DA36A8" w:rsidP="00DA36A8">
            <w:pPr>
              <w:pStyle w:val="Tabletext"/>
              <w:rPr>
                <w:rFonts w:ascii="Arial" w:hAnsi="Arial" w:cs="Arial"/>
              </w:rPr>
            </w:pPr>
            <w:r w:rsidRPr="00205F61">
              <w:rPr>
                <w:rFonts w:ascii="Arial" w:hAnsi="Arial" w:cs="Arial"/>
                <w:b w:val="0"/>
                <w:bCs w:val="0"/>
              </w:rPr>
              <w:t>Th</w:t>
            </w:r>
            <w:r>
              <w:rPr>
                <w:rFonts w:ascii="Arial" w:hAnsi="Arial" w:cs="Arial"/>
                <w:b w:val="0"/>
                <w:bCs w:val="0"/>
              </w:rPr>
              <w:t>is resource will take you step by step what you need to do to create the sequence. Tog</w:t>
            </w:r>
            <w:r w:rsidRPr="00205F61">
              <w:rPr>
                <w:rFonts w:ascii="Arial" w:hAnsi="Arial" w:cs="Arial"/>
                <w:b w:val="0"/>
                <w:bCs w:val="0"/>
              </w:rPr>
              <w:t>e</w:t>
            </w:r>
            <w:r>
              <w:rPr>
                <w:rFonts w:ascii="Arial" w:hAnsi="Arial" w:cs="Arial"/>
                <w:b w:val="0"/>
                <w:bCs w:val="0"/>
              </w:rPr>
              <w:t xml:space="preserve">ther with the video, you will undertake a thorough, safe dance warm up, </w:t>
            </w:r>
            <w:r w:rsidRPr="00B757E9">
              <w:rPr>
                <w:rFonts w:ascii="Arial" w:hAnsi="Arial" w:cs="Arial"/>
                <w:b w:val="0"/>
                <w:bCs w:val="0"/>
              </w:rPr>
              <w:t>build</w:t>
            </w:r>
            <w:r>
              <w:rPr>
                <w:rFonts w:ascii="Arial" w:hAnsi="Arial" w:cs="Arial"/>
                <w:b w:val="0"/>
                <w:bCs w:val="0"/>
              </w:rPr>
              <w:t>ing</w:t>
            </w:r>
            <w:r w:rsidRPr="00B757E9">
              <w:rPr>
                <w:rFonts w:ascii="Arial" w:hAnsi="Arial" w:cs="Arial"/>
                <w:b w:val="0"/>
                <w:bCs w:val="0"/>
              </w:rPr>
              <w:t xml:space="preserve"> technical dance </w:t>
            </w:r>
            <w:r>
              <w:rPr>
                <w:rFonts w:ascii="Arial" w:hAnsi="Arial" w:cs="Arial"/>
                <w:b w:val="0"/>
                <w:bCs w:val="0"/>
              </w:rPr>
              <w:t xml:space="preserve">skills such as control, coordination, strength, alignment, endurance, balance and accuracy. You will explore dance elements and choreographic tools through improvisation, to make an original dance sequence. </w:t>
            </w:r>
          </w:p>
          <w:p w14:paraId="3441E53B" w14:textId="53203FE9" w:rsidR="00514C9E" w:rsidRPr="00DA68DD" w:rsidRDefault="00DA36A8" w:rsidP="00DA36A8">
            <w:pPr>
              <w:pStyle w:val="Tabletext"/>
              <w:rPr>
                <w:rFonts w:ascii="Arial" w:hAnsi="Arial" w:cs="Arial"/>
              </w:rPr>
            </w:pPr>
            <w:r w:rsidRPr="00D8346E">
              <w:rPr>
                <w:rFonts w:ascii="Arial" w:hAnsi="Arial" w:cs="Arial"/>
                <w:b w:val="0"/>
                <w:bCs w:val="0"/>
              </w:rPr>
              <w:t>By making movement choices and completing the worksheet, you will reflect upon the results of your decisions and your experience today.</w:t>
            </w:r>
          </w:p>
        </w:tc>
      </w:tr>
      <w:tr w:rsidR="00BF11C7" w:rsidRPr="002C7703" w14:paraId="75574BF8" w14:textId="77777777" w:rsidTr="003902B9">
        <w:trPr>
          <w:cantSplit/>
          <w:trHeight w:val="60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165B180" w14:textId="2378D6F2" w:rsidR="00BF11C7" w:rsidRPr="00BC3F18" w:rsidRDefault="00BF11C7" w:rsidP="003532C6">
            <w:pPr>
              <w:pStyle w:val="Tabletext"/>
              <w:rPr>
                <w:rFonts w:ascii="Arial" w:hAnsi="Arial" w:cs="Arial"/>
                <w:b w:val="0"/>
                <w:bCs w:val="0"/>
              </w:rPr>
            </w:pPr>
            <w:r w:rsidRPr="00BC3F18">
              <w:rPr>
                <w:rFonts w:ascii="Arial" w:hAnsi="Arial" w:cs="Arial"/>
              </w:rPr>
              <w:t>Learning intentions</w:t>
            </w:r>
            <w:r w:rsidR="008A4EDD" w:rsidRPr="00BC3F18">
              <w:rPr>
                <w:rFonts w:ascii="Arial" w:hAnsi="Arial" w:cs="Arial"/>
              </w:rPr>
              <w:t xml:space="preserve"> for students</w:t>
            </w:r>
            <w:r w:rsidRPr="00BC3F18">
              <w:rPr>
                <w:rFonts w:ascii="Arial" w:hAnsi="Arial" w:cs="Arial"/>
              </w:rPr>
              <w:t>:</w:t>
            </w:r>
          </w:p>
        </w:tc>
      </w:tr>
      <w:tr w:rsidR="00A15170" w:rsidRPr="002C7703" w14:paraId="77EF14EC" w14:textId="77777777" w:rsidTr="003902B9">
        <w:trPr>
          <w:cantSplit/>
          <w:trHeight w:val="540"/>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10A6C72" w14:textId="0AF1E519" w:rsidR="00526721" w:rsidRPr="00FB33B6" w:rsidRDefault="00320533">
            <w:pPr>
              <w:pStyle w:val="Tabletext"/>
              <w:rPr>
                <w:rFonts w:ascii="Arial" w:hAnsi="Arial" w:cs="Arial"/>
                <w:b w:val="0"/>
                <w:bCs w:val="0"/>
                <w:i/>
                <w:iCs w:val="0"/>
              </w:rPr>
            </w:pPr>
            <w:r w:rsidRPr="00320533">
              <w:rPr>
                <w:rFonts w:ascii="Arial" w:hAnsi="Arial" w:cs="Arial"/>
                <w:b w:val="0"/>
                <w:bCs w:val="0"/>
                <w:iCs w:val="0"/>
              </w:rPr>
              <w:t>By following the activities, applying my imagination and completing the lesson:</w:t>
            </w:r>
          </w:p>
        </w:tc>
      </w:tr>
      <w:tr w:rsidR="00BF11C7" w:rsidRPr="002C7703" w14:paraId="54DA814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7035A3D1" w14:textId="4AA488FA" w:rsidR="00BF11C7" w:rsidRPr="00E83954" w:rsidRDefault="009E088B" w:rsidP="003532C6">
            <w:pPr>
              <w:pStyle w:val="Tabletext"/>
              <w:rPr>
                <w:rFonts w:ascii="Arial" w:hAnsi="Arial" w:cs="Arial"/>
                <w:b w:val="0"/>
                <w:bCs w:val="0"/>
              </w:rPr>
            </w:pPr>
            <w:r w:rsidRPr="00E83954">
              <w:rPr>
                <w:rFonts w:ascii="Arial" w:hAnsi="Arial" w:cs="Arial"/>
                <w:b w:val="0"/>
                <w:bCs w:val="0"/>
              </w:rPr>
              <w:t xml:space="preserve">I will </w:t>
            </w:r>
            <w:r w:rsidR="00E83954" w:rsidRPr="00E83954">
              <w:rPr>
                <w:rFonts w:ascii="Arial" w:hAnsi="Arial" w:cs="Arial"/>
                <w:b w:val="0"/>
                <w:bCs w:val="0"/>
              </w:rPr>
              <w:t>increase my dance technical skills of balance, coordination, control and alignment</w:t>
            </w:r>
            <w:r w:rsidR="00427D92" w:rsidRPr="00E83954">
              <w:rPr>
                <w:rFonts w:ascii="Arial" w:hAnsi="Arial" w:cs="Arial"/>
                <w:b w:val="0"/>
                <w:bCs w:val="0"/>
              </w:rPr>
              <w:t>.</w:t>
            </w:r>
          </w:p>
        </w:tc>
      </w:tr>
      <w:tr w:rsidR="00427D92" w:rsidRPr="002C7703" w14:paraId="3D5C7817"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2D20026" w14:textId="02FB7D66" w:rsidR="00427D92" w:rsidRPr="00E83954" w:rsidRDefault="00427D92" w:rsidP="003532C6">
            <w:pPr>
              <w:pStyle w:val="Tabletext"/>
              <w:rPr>
                <w:rFonts w:ascii="Arial" w:hAnsi="Arial" w:cs="Arial"/>
              </w:rPr>
            </w:pPr>
            <w:r w:rsidRPr="00E83954">
              <w:rPr>
                <w:rFonts w:ascii="Arial" w:hAnsi="Arial" w:cs="Arial"/>
                <w:b w:val="0"/>
                <w:bCs w:val="0"/>
              </w:rPr>
              <w:t xml:space="preserve">I will explore </w:t>
            </w:r>
            <w:r w:rsidR="00956D7A">
              <w:rPr>
                <w:rFonts w:ascii="Arial" w:hAnsi="Arial" w:cs="Arial"/>
                <w:b w:val="0"/>
                <w:bCs w:val="0"/>
              </w:rPr>
              <w:t>body actions in the making of my sequence</w:t>
            </w:r>
          </w:p>
        </w:tc>
      </w:tr>
      <w:tr w:rsidR="00BF11C7" w:rsidRPr="002C7703" w14:paraId="066AE60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5D9DB663" w14:textId="66E8E551" w:rsidR="00BF11C7" w:rsidRPr="00E83954" w:rsidRDefault="009E088B" w:rsidP="003532C6">
            <w:pPr>
              <w:pStyle w:val="Tabletext"/>
              <w:rPr>
                <w:rFonts w:ascii="Arial" w:hAnsi="Arial" w:cs="Arial"/>
                <w:b w:val="0"/>
                <w:bCs w:val="0"/>
              </w:rPr>
            </w:pPr>
            <w:r w:rsidRPr="00E83954">
              <w:rPr>
                <w:rFonts w:ascii="Arial" w:hAnsi="Arial" w:cs="Arial"/>
                <w:b w:val="0"/>
                <w:bCs w:val="0"/>
              </w:rPr>
              <w:t>I will understand</w:t>
            </w:r>
            <w:r w:rsidR="00D50ADE" w:rsidRPr="00E83954">
              <w:rPr>
                <w:rFonts w:ascii="Arial" w:hAnsi="Arial" w:cs="Arial"/>
                <w:b w:val="0"/>
                <w:bCs w:val="0"/>
              </w:rPr>
              <w:t xml:space="preserve"> how to create new movement </w:t>
            </w:r>
            <w:r w:rsidR="00427D92" w:rsidRPr="00E83954">
              <w:rPr>
                <w:rFonts w:ascii="Arial" w:hAnsi="Arial" w:cs="Arial"/>
                <w:b w:val="0"/>
                <w:bCs w:val="0"/>
              </w:rPr>
              <w:t>inspired by an object.</w:t>
            </w:r>
          </w:p>
        </w:tc>
      </w:tr>
      <w:tr w:rsidR="00BF11C7" w:rsidRPr="002C7703" w14:paraId="6F2AD44C"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4E069FBC" w14:textId="1E7C5C60" w:rsidR="00BF11C7" w:rsidRPr="00E83954" w:rsidRDefault="009E088B" w:rsidP="003532C6">
            <w:pPr>
              <w:pStyle w:val="Tabletext"/>
              <w:rPr>
                <w:rFonts w:ascii="Arial" w:hAnsi="Arial" w:cs="Arial"/>
                <w:b w:val="0"/>
                <w:bCs w:val="0"/>
              </w:rPr>
            </w:pPr>
            <w:r w:rsidRPr="00E83954">
              <w:rPr>
                <w:rFonts w:ascii="Arial" w:hAnsi="Arial" w:cs="Arial"/>
                <w:b w:val="0"/>
                <w:bCs w:val="0"/>
              </w:rPr>
              <w:t>I can explain</w:t>
            </w:r>
            <w:r w:rsidR="00D50ADE" w:rsidRPr="00E83954">
              <w:rPr>
                <w:rFonts w:ascii="Arial" w:hAnsi="Arial" w:cs="Arial"/>
                <w:b w:val="0"/>
                <w:bCs w:val="0"/>
              </w:rPr>
              <w:t xml:space="preserve"> </w:t>
            </w:r>
            <w:r w:rsidR="00E83954" w:rsidRPr="00E83954">
              <w:rPr>
                <w:rFonts w:ascii="Arial" w:hAnsi="Arial" w:cs="Arial"/>
                <w:b w:val="0"/>
                <w:bCs w:val="0"/>
              </w:rPr>
              <w:t xml:space="preserve">what </w:t>
            </w:r>
            <w:r w:rsidR="009801C3">
              <w:rPr>
                <w:rFonts w:ascii="Arial" w:hAnsi="Arial" w:cs="Arial"/>
                <w:b w:val="0"/>
                <w:bCs w:val="0"/>
              </w:rPr>
              <w:t>choices I made and why I made them.</w:t>
            </w:r>
          </w:p>
        </w:tc>
      </w:tr>
      <w:tr w:rsidR="00BF11C7" w:rsidRPr="002C7703" w14:paraId="2403F224"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591F621E" w14:textId="26AEEE72" w:rsidR="00BF11C7" w:rsidRPr="00BC3F18" w:rsidRDefault="00510D0B" w:rsidP="003532C6">
            <w:pPr>
              <w:pStyle w:val="Tabletext"/>
              <w:rPr>
                <w:rFonts w:ascii="Arial" w:hAnsi="Arial" w:cs="Arial"/>
                <w:b w:val="0"/>
                <w:bCs w:val="0"/>
              </w:rPr>
            </w:pPr>
            <w:r w:rsidRPr="00BC3F18">
              <w:rPr>
                <w:rFonts w:ascii="Arial" w:hAnsi="Arial" w:cs="Arial"/>
              </w:rPr>
              <w:t xml:space="preserve">Prior knowledge </w:t>
            </w:r>
            <w:r w:rsidR="008A4EDD" w:rsidRPr="00BC3F18">
              <w:rPr>
                <w:rFonts w:ascii="Arial" w:hAnsi="Arial" w:cs="Arial"/>
              </w:rPr>
              <w:t>required</w:t>
            </w:r>
            <w:r w:rsidRPr="00BC3F18">
              <w:rPr>
                <w:rFonts w:ascii="Arial" w:hAnsi="Arial" w:cs="Arial"/>
              </w:rPr>
              <w:t>:</w:t>
            </w:r>
          </w:p>
        </w:tc>
      </w:tr>
      <w:tr w:rsidR="00A15170" w:rsidRPr="002C7703" w14:paraId="2E6311C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00F43D7B" w14:textId="77777777" w:rsidR="00320533" w:rsidRDefault="00320533" w:rsidP="00320533">
            <w:pPr>
              <w:pStyle w:val="Tabletext"/>
              <w:numPr>
                <w:ilvl w:val="0"/>
                <w:numId w:val="22"/>
              </w:numPr>
              <w:rPr>
                <w:rFonts w:ascii="Arial" w:hAnsi="Arial" w:cs="Arial"/>
              </w:rPr>
            </w:pPr>
            <w:r w:rsidRPr="00E83954">
              <w:rPr>
                <w:rFonts w:ascii="Arial" w:hAnsi="Arial" w:cs="Arial"/>
                <w:b w:val="0"/>
                <w:bCs w:val="0"/>
              </w:rPr>
              <w:t>T</w:t>
            </w:r>
            <w:r>
              <w:rPr>
                <w:rFonts w:ascii="Arial" w:hAnsi="Arial" w:cs="Arial"/>
                <w:b w:val="0"/>
                <w:bCs w:val="0"/>
              </w:rPr>
              <w:t xml:space="preserve">o successfully </w:t>
            </w:r>
            <w:r w:rsidRPr="00E83954">
              <w:rPr>
                <w:rFonts w:ascii="Arial" w:hAnsi="Arial" w:cs="Arial"/>
                <w:b w:val="0"/>
                <w:bCs w:val="0"/>
              </w:rPr>
              <w:t>to undertake and complete these activities</w:t>
            </w:r>
            <w:r>
              <w:rPr>
                <w:rFonts w:ascii="Arial" w:hAnsi="Arial" w:cs="Arial"/>
                <w:b w:val="0"/>
                <w:bCs w:val="0"/>
              </w:rPr>
              <w:t>, students must show t</w:t>
            </w:r>
            <w:r w:rsidRPr="00E83954">
              <w:rPr>
                <w:rFonts w:ascii="Arial" w:hAnsi="Arial" w:cs="Arial"/>
                <w:b w:val="0"/>
                <w:bCs w:val="0"/>
              </w:rPr>
              <w:t>he ability to perform fundamental movement skills</w:t>
            </w:r>
            <w:r>
              <w:rPr>
                <w:rFonts w:ascii="Arial" w:hAnsi="Arial" w:cs="Arial"/>
                <w:b w:val="0"/>
                <w:bCs w:val="0"/>
              </w:rPr>
              <w:t>.</w:t>
            </w:r>
          </w:p>
          <w:p w14:paraId="63617F72" w14:textId="34E74F82" w:rsidR="00514C9E" w:rsidRPr="00BC3F18" w:rsidRDefault="00320533" w:rsidP="00320533">
            <w:pPr>
              <w:pStyle w:val="Tabletext"/>
              <w:numPr>
                <w:ilvl w:val="0"/>
                <w:numId w:val="22"/>
              </w:numPr>
              <w:rPr>
                <w:rFonts w:ascii="Arial" w:hAnsi="Arial" w:cs="Arial"/>
              </w:rPr>
            </w:pPr>
            <w:r>
              <w:rPr>
                <w:rFonts w:ascii="Arial" w:hAnsi="Arial" w:cs="Arial"/>
                <w:b w:val="0"/>
                <w:bCs w:val="0"/>
              </w:rPr>
              <w:t>Watch this video prior to starting the class:</w:t>
            </w:r>
            <w:r>
              <w:t xml:space="preserve"> </w:t>
            </w:r>
            <w:r w:rsidRPr="00DA68DD">
              <w:rPr>
                <w:rFonts w:ascii="Arial" w:hAnsi="Arial" w:cs="Arial"/>
                <w:b w:val="0"/>
                <w:bCs w:val="0"/>
              </w:rPr>
              <w:t xml:space="preserve">Lost Thing Shaun Tan on Storytelling </w:t>
            </w:r>
            <w:hyperlink r:id="rId11" w:history="1">
              <w:r w:rsidRPr="00E67564">
                <w:rPr>
                  <w:rStyle w:val="Hyperlink"/>
                  <w:rFonts w:ascii="Arial" w:hAnsi="Arial" w:cs="Arial"/>
                </w:rPr>
                <w:t>https://youtu.be/FuEinrkrEs0</w:t>
              </w:r>
            </w:hyperlink>
          </w:p>
        </w:tc>
      </w:tr>
      <w:tr w:rsidR="00510D0B" w:rsidRPr="002C7703" w14:paraId="6F0B385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153A0CD6" w14:textId="1A787C6A" w:rsidR="00510D0B" w:rsidRPr="00BC3F18" w:rsidRDefault="00510D0B" w:rsidP="002C7703">
            <w:pPr>
              <w:pStyle w:val="Tabletext"/>
              <w:keepNext/>
              <w:rPr>
                <w:rFonts w:ascii="Arial" w:hAnsi="Arial" w:cs="Arial"/>
                <w:b w:val="0"/>
                <w:bCs w:val="0"/>
              </w:rPr>
            </w:pPr>
            <w:r w:rsidRPr="00BC3F18">
              <w:rPr>
                <w:rFonts w:ascii="Arial" w:hAnsi="Arial" w:cs="Arial"/>
              </w:rPr>
              <w:t>Assessment</w:t>
            </w:r>
            <w:r w:rsidR="00853CA2" w:rsidRPr="00BC3F18">
              <w:rPr>
                <w:rFonts w:ascii="Arial" w:hAnsi="Arial" w:cs="Arial"/>
              </w:rPr>
              <w:t xml:space="preserve"> opportunities:</w:t>
            </w:r>
          </w:p>
        </w:tc>
      </w:tr>
      <w:tr w:rsidR="00A7016F" w:rsidRPr="002C7703" w14:paraId="2FA05039"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38DDCA22" w14:textId="08D2F835" w:rsidR="00A7016F" w:rsidRPr="00FC0B9F" w:rsidRDefault="00904F94" w:rsidP="00A7016F">
            <w:pPr>
              <w:rPr>
                <w:rFonts w:ascii="Arial" w:eastAsia="Times New Roman" w:hAnsi="Arial" w:cs="Arial"/>
                <w:sz w:val="24"/>
                <w:szCs w:val="24"/>
              </w:rPr>
            </w:pPr>
            <w:r>
              <w:rPr>
                <w:rFonts w:ascii="Arial" w:eastAsia="Times New Roman" w:hAnsi="Arial" w:cs="Arial"/>
                <w:b w:val="0"/>
                <w:bCs w:val="0"/>
                <w:sz w:val="24"/>
                <w:szCs w:val="24"/>
              </w:rPr>
              <w:t>There i</w:t>
            </w:r>
            <w:r w:rsidR="00A7016F">
              <w:rPr>
                <w:rFonts w:ascii="Arial" w:eastAsia="Times New Roman" w:hAnsi="Arial" w:cs="Arial"/>
                <w:b w:val="0"/>
                <w:bCs w:val="0"/>
                <w:sz w:val="24"/>
                <w:szCs w:val="24"/>
              </w:rPr>
              <w:t>s no formal</w:t>
            </w:r>
            <w:r w:rsidR="00A7016F" w:rsidRPr="006B12B8">
              <w:rPr>
                <w:rFonts w:ascii="Arial" w:eastAsia="Times New Roman" w:hAnsi="Arial" w:cs="Arial"/>
                <w:b w:val="0"/>
                <w:bCs w:val="0"/>
                <w:sz w:val="24"/>
                <w:szCs w:val="24"/>
              </w:rPr>
              <w:t xml:space="preserve"> assessment </w:t>
            </w:r>
            <w:r w:rsidR="00A7016F">
              <w:rPr>
                <w:rFonts w:ascii="Arial" w:eastAsia="Times New Roman" w:hAnsi="Arial" w:cs="Arial"/>
                <w:b w:val="0"/>
                <w:bCs w:val="0"/>
                <w:sz w:val="24"/>
                <w:szCs w:val="24"/>
              </w:rPr>
              <w:t>in this lesson. S</w:t>
            </w:r>
            <w:r w:rsidR="00A7016F" w:rsidRPr="006B12B8">
              <w:rPr>
                <w:rFonts w:ascii="Arial" w:eastAsia="Times New Roman" w:hAnsi="Arial" w:cs="Arial"/>
                <w:b w:val="0"/>
                <w:bCs w:val="0"/>
                <w:sz w:val="24"/>
                <w:szCs w:val="24"/>
              </w:rPr>
              <w:t>tudents should complete th</w:t>
            </w:r>
            <w:r w:rsidR="00A7016F">
              <w:rPr>
                <w:rFonts w:ascii="Arial" w:eastAsia="Times New Roman" w:hAnsi="Arial" w:cs="Arial"/>
                <w:b w:val="0"/>
                <w:bCs w:val="0"/>
                <w:sz w:val="24"/>
                <w:szCs w:val="24"/>
              </w:rPr>
              <w:t>e</w:t>
            </w:r>
            <w:r w:rsidR="00A7016F" w:rsidRPr="006B12B8">
              <w:rPr>
                <w:rFonts w:ascii="Arial" w:eastAsia="Times New Roman" w:hAnsi="Arial" w:cs="Arial"/>
                <w:b w:val="0"/>
                <w:bCs w:val="0"/>
                <w:sz w:val="24"/>
                <w:szCs w:val="24"/>
              </w:rPr>
              <w:t xml:space="preserve"> </w:t>
            </w:r>
            <w:r w:rsidR="00A7016F">
              <w:rPr>
                <w:rFonts w:ascii="Arial" w:eastAsia="Times New Roman" w:hAnsi="Arial" w:cs="Arial"/>
                <w:b w:val="0"/>
                <w:bCs w:val="0"/>
                <w:sz w:val="24"/>
                <w:szCs w:val="24"/>
              </w:rPr>
              <w:t>w</w:t>
            </w:r>
            <w:r w:rsidR="00A7016F" w:rsidRPr="006B12B8">
              <w:rPr>
                <w:rFonts w:ascii="Arial" w:eastAsia="Times New Roman" w:hAnsi="Arial" w:cs="Arial"/>
                <w:b w:val="0"/>
                <w:bCs w:val="0"/>
                <w:sz w:val="24"/>
                <w:szCs w:val="24"/>
              </w:rPr>
              <w:t>orksheet</w:t>
            </w:r>
            <w:r w:rsidR="00A7016F">
              <w:rPr>
                <w:rFonts w:ascii="Arial" w:eastAsia="Times New Roman" w:hAnsi="Arial" w:cs="Arial"/>
                <w:b w:val="0"/>
                <w:bCs w:val="0"/>
                <w:sz w:val="24"/>
                <w:szCs w:val="24"/>
              </w:rPr>
              <w:t xml:space="preserve"> provided</w:t>
            </w:r>
            <w:r w:rsidR="00A7016F" w:rsidRPr="006B12B8">
              <w:rPr>
                <w:rFonts w:ascii="Arial" w:eastAsia="Times New Roman" w:hAnsi="Arial" w:cs="Arial"/>
                <w:b w:val="0"/>
                <w:bCs w:val="0"/>
                <w:sz w:val="24"/>
                <w:szCs w:val="24"/>
              </w:rPr>
              <w:t xml:space="preserve">, which contains </w:t>
            </w:r>
            <w:r w:rsidR="00A7016F">
              <w:rPr>
                <w:rFonts w:ascii="Arial" w:eastAsia="Times New Roman" w:hAnsi="Arial" w:cs="Arial"/>
                <w:b w:val="0"/>
                <w:bCs w:val="0"/>
                <w:sz w:val="24"/>
                <w:szCs w:val="24"/>
              </w:rPr>
              <w:t>information that could contribute to assessment.</w:t>
            </w:r>
          </w:p>
        </w:tc>
      </w:tr>
      <w:tr w:rsidR="00A7016F" w:rsidRPr="002C7703" w14:paraId="3EDC0032"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464543" w14:textId="77777777" w:rsidR="00A7016F" w:rsidRPr="00BC3F18" w:rsidRDefault="00A7016F" w:rsidP="00A7016F">
            <w:pPr>
              <w:pStyle w:val="Tabletext"/>
              <w:rPr>
                <w:rFonts w:ascii="Arial" w:hAnsi="Arial" w:cs="Arial"/>
              </w:rPr>
            </w:pPr>
            <w:r w:rsidRPr="00BC3F18">
              <w:rPr>
                <w:rFonts w:ascii="Arial" w:hAnsi="Arial" w:cs="Arial"/>
              </w:rPr>
              <w:lastRenderedPageBreak/>
              <w:t>Materials required:</w:t>
            </w:r>
          </w:p>
        </w:tc>
      </w:tr>
      <w:tr w:rsidR="00A7016F" w:rsidRPr="002C7703" w14:paraId="09C1034F"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6F5E1295" w14:textId="74E1940D" w:rsidR="00A7016F" w:rsidRPr="006B12B8" w:rsidRDefault="00A7016F" w:rsidP="00A7016F">
            <w:pPr>
              <w:pStyle w:val="Tabletext"/>
              <w:numPr>
                <w:ilvl w:val="0"/>
                <w:numId w:val="21"/>
              </w:numPr>
              <w:rPr>
                <w:rFonts w:ascii="Arial" w:hAnsi="Arial" w:cs="Arial"/>
                <w:b w:val="0"/>
                <w:bCs w:val="0"/>
              </w:rPr>
            </w:pPr>
            <w:r>
              <w:rPr>
                <w:rFonts w:ascii="Arial" w:hAnsi="Arial" w:cs="Arial"/>
                <w:b w:val="0"/>
                <w:bCs w:val="0"/>
              </w:rPr>
              <w:t>Access to the accompanying dance video and device to watch it from (i.e. if a DVD, you will need a device that plays DVDs and a screen; if you are accessing the video from the internet, you’ll need a computer, iPad, smart phone or tablet with internet access.)</w:t>
            </w:r>
          </w:p>
          <w:p w14:paraId="7712BEBC" w14:textId="43F644DB" w:rsidR="00A7016F" w:rsidRPr="00E5684F" w:rsidRDefault="00A7016F" w:rsidP="00A7016F">
            <w:pPr>
              <w:pStyle w:val="Tabletext"/>
              <w:numPr>
                <w:ilvl w:val="0"/>
                <w:numId w:val="21"/>
              </w:numPr>
              <w:rPr>
                <w:rFonts w:ascii="Arial" w:hAnsi="Arial" w:cs="Arial"/>
                <w:b w:val="0"/>
                <w:bCs w:val="0"/>
              </w:rPr>
            </w:pPr>
            <w:r w:rsidRPr="00E5684F">
              <w:rPr>
                <w:rFonts w:ascii="Arial" w:hAnsi="Arial" w:cs="Arial"/>
                <w:b w:val="0"/>
                <w:bCs w:val="0"/>
              </w:rPr>
              <w:t xml:space="preserve">Access to the </w:t>
            </w:r>
            <w:r>
              <w:rPr>
                <w:rFonts w:ascii="Arial" w:hAnsi="Arial" w:cs="Arial"/>
                <w:b w:val="0"/>
                <w:bCs w:val="0"/>
              </w:rPr>
              <w:t>online link</w:t>
            </w:r>
            <w:r w:rsidRPr="00E5684F">
              <w:rPr>
                <w:rFonts w:ascii="Arial" w:hAnsi="Arial" w:cs="Arial"/>
                <w:b w:val="0"/>
                <w:bCs w:val="0"/>
              </w:rPr>
              <w:t xml:space="preserve"> or to samples of Shaun Tan’s </w:t>
            </w:r>
            <w:r w:rsidRPr="00E5684F">
              <w:rPr>
                <w:rFonts w:ascii="Arial" w:hAnsi="Arial" w:cs="Arial"/>
                <w:b w:val="0"/>
                <w:bCs w:val="0"/>
                <w:i/>
              </w:rPr>
              <w:t>The Lost Thing.</w:t>
            </w:r>
          </w:p>
          <w:p w14:paraId="461DB9BC" w14:textId="76EBD840" w:rsidR="00A7016F" w:rsidRPr="006B2ED6" w:rsidRDefault="00A7016F" w:rsidP="00A7016F">
            <w:pPr>
              <w:pStyle w:val="ListParagraph"/>
              <w:numPr>
                <w:ilvl w:val="0"/>
                <w:numId w:val="21"/>
              </w:numPr>
              <w:rPr>
                <w:rFonts w:ascii="Arial" w:hAnsi="Arial" w:cs="Arial"/>
                <w:i/>
                <w:iCs/>
                <w:sz w:val="22"/>
                <w:szCs w:val="22"/>
              </w:rPr>
            </w:pPr>
            <w:r w:rsidRPr="006E2CA9">
              <w:rPr>
                <w:rFonts w:ascii="Arial" w:hAnsi="Arial" w:cs="Arial"/>
                <w:b w:val="0"/>
                <w:bCs w:val="0"/>
                <w:sz w:val="24"/>
                <w:szCs w:val="24"/>
              </w:rPr>
              <w:t>A</w:t>
            </w:r>
            <w:r>
              <w:rPr>
                <w:rFonts w:ascii="Arial" w:hAnsi="Arial" w:cs="Arial"/>
                <w:b w:val="0"/>
                <w:bCs w:val="0"/>
                <w:sz w:val="24"/>
                <w:szCs w:val="24"/>
              </w:rPr>
              <w:t xml:space="preserve"> piece of paper, about A-4 size or 25x30cm in length</w:t>
            </w:r>
          </w:p>
          <w:p w14:paraId="3A4BD1EB" w14:textId="5298AC7B" w:rsidR="00A7016F" w:rsidRPr="00BC3F18" w:rsidRDefault="00A7016F" w:rsidP="00A7016F">
            <w:pPr>
              <w:pStyle w:val="ListParagraph"/>
              <w:rPr>
                <w:rFonts w:ascii="Arial" w:hAnsi="Arial" w:cs="Arial"/>
                <w:i/>
                <w:iCs/>
                <w:sz w:val="22"/>
                <w:szCs w:val="22"/>
              </w:rPr>
            </w:pPr>
          </w:p>
        </w:tc>
      </w:tr>
      <w:tr w:rsidR="00A7016F" w:rsidRPr="002C7703" w14:paraId="7D0823D5"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A8A67F" w14:textId="77777777" w:rsidR="00A7016F" w:rsidRPr="00BC3F18" w:rsidRDefault="00A7016F" w:rsidP="00A7016F">
            <w:pPr>
              <w:pStyle w:val="Tabletext"/>
              <w:rPr>
                <w:rFonts w:ascii="Arial" w:hAnsi="Arial" w:cs="Arial"/>
              </w:rPr>
            </w:pPr>
            <w:r w:rsidRPr="00BC3F18">
              <w:rPr>
                <w:rFonts w:ascii="Arial" w:hAnsi="Arial" w:cs="Arial"/>
              </w:rPr>
              <w:t>Summary of Learning Activities:</w:t>
            </w:r>
          </w:p>
        </w:tc>
      </w:tr>
      <w:tr w:rsidR="00A7016F" w:rsidRPr="002C7703" w14:paraId="66676059"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232932AA" w14:textId="415D3EAD" w:rsidR="00A7016F" w:rsidRDefault="00A7016F" w:rsidP="00A7016F">
            <w:pPr>
              <w:pStyle w:val="Tabletext"/>
              <w:rPr>
                <w:rFonts w:ascii="Arial" w:hAnsi="Arial" w:cs="Arial"/>
              </w:rPr>
            </w:pPr>
            <w:r w:rsidRPr="00BC3F18">
              <w:rPr>
                <w:rFonts w:ascii="Arial" w:hAnsi="Arial" w:cs="Arial"/>
              </w:rPr>
              <w:t xml:space="preserve">Activity 1: </w:t>
            </w:r>
            <w:r>
              <w:rPr>
                <w:rFonts w:ascii="Arial" w:hAnsi="Arial" w:cs="Arial"/>
                <w:b w:val="0"/>
                <w:bCs w:val="0"/>
              </w:rPr>
              <w:t xml:space="preserve">Safe Dance advice and warm up </w:t>
            </w:r>
          </w:p>
          <w:p w14:paraId="71A4C7DF" w14:textId="26A921DF" w:rsidR="00A7016F" w:rsidRPr="00BC3F18" w:rsidRDefault="00A7016F" w:rsidP="00A7016F">
            <w:pPr>
              <w:pStyle w:val="Tabletext"/>
              <w:rPr>
                <w:rFonts w:ascii="Arial" w:hAnsi="Arial" w:cs="Arial"/>
                <w:b w:val="0"/>
                <w:bCs w:val="0"/>
              </w:rPr>
            </w:pPr>
            <w:r w:rsidRPr="00BC3F18">
              <w:rPr>
                <w:rFonts w:ascii="Arial" w:hAnsi="Arial" w:cs="Arial"/>
              </w:rPr>
              <w:t>Activity 2:</w:t>
            </w:r>
            <w:r>
              <w:rPr>
                <w:rFonts w:ascii="Arial" w:hAnsi="Arial" w:cs="Arial"/>
              </w:rPr>
              <w:t xml:space="preserve"> </w:t>
            </w:r>
            <w:r w:rsidRPr="006B2ED6">
              <w:rPr>
                <w:rFonts w:ascii="Arial" w:hAnsi="Arial" w:cs="Arial"/>
                <w:b w:val="0"/>
                <w:bCs w:val="0"/>
              </w:rPr>
              <w:t>Improvisation and exploration</w:t>
            </w:r>
          </w:p>
          <w:p w14:paraId="18628C8D" w14:textId="21262709" w:rsidR="00A7016F" w:rsidRDefault="00A7016F" w:rsidP="00A7016F">
            <w:pPr>
              <w:pStyle w:val="Tabletext"/>
              <w:rPr>
                <w:rFonts w:ascii="Arial" w:hAnsi="Arial" w:cs="Arial"/>
              </w:rPr>
            </w:pPr>
            <w:r w:rsidRPr="00BC3F18">
              <w:rPr>
                <w:rFonts w:ascii="Arial" w:hAnsi="Arial" w:cs="Arial"/>
              </w:rPr>
              <w:t>Activity 3:</w:t>
            </w:r>
            <w:r>
              <w:rPr>
                <w:rFonts w:ascii="Arial" w:hAnsi="Arial" w:cs="Arial"/>
              </w:rPr>
              <w:t xml:space="preserve"> </w:t>
            </w:r>
            <w:bookmarkStart w:id="1" w:name="_Hlk39241733"/>
            <w:r w:rsidRPr="00D47B57">
              <w:rPr>
                <w:rFonts w:ascii="Arial" w:hAnsi="Arial" w:cs="Arial"/>
                <w:b w:val="0"/>
                <w:bCs w:val="0"/>
              </w:rPr>
              <w:t xml:space="preserve">Create and </w:t>
            </w:r>
            <w:r>
              <w:rPr>
                <w:rFonts w:ascii="Arial" w:hAnsi="Arial" w:cs="Arial"/>
                <w:b w:val="0"/>
                <w:bCs w:val="0"/>
              </w:rPr>
              <w:t>develop</w:t>
            </w:r>
            <w:r w:rsidRPr="00D47B57">
              <w:rPr>
                <w:rFonts w:ascii="Arial" w:hAnsi="Arial" w:cs="Arial"/>
                <w:b w:val="0"/>
                <w:bCs w:val="0"/>
              </w:rPr>
              <w:t xml:space="preserve"> a movement sequence </w:t>
            </w:r>
            <w:bookmarkEnd w:id="1"/>
          </w:p>
          <w:p w14:paraId="39C8C62C" w14:textId="00BBBA22" w:rsidR="00A7016F" w:rsidRPr="00BC3F18" w:rsidRDefault="00A7016F" w:rsidP="00A7016F">
            <w:pPr>
              <w:pStyle w:val="Tabletext"/>
              <w:rPr>
                <w:rFonts w:ascii="Arial" w:hAnsi="Arial" w:cs="Arial"/>
              </w:rPr>
            </w:pPr>
            <w:r w:rsidRPr="00BC3F18">
              <w:rPr>
                <w:rFonts w:ascii="Arial" w:hAnsi="Arial" w:cs="Arial"/>
              </w:rPr>
              <w:t>Activity 4:</w:t>
            </w:r>
            <w:r>
              <w:rPr>
                <w:rFonts w:ascii="Arial" w:hAnsi="Arial" w:cs="Arial"/>
              </w:rPr>
              <w:t xml:space="preserve"> </w:t>
            </w:r>
            <w:r w:rsidRPr="009801C3">
              <w:rPr>
                <w:rFonts w:ascii="Arial" w:hAnsi="Arial" w:cs="Arial"/>
                <w:b w:val="0"/>
                <w:bCs w:val="0"/>
              </w:rPr>
              <w:t>Cool down and reflection</w:t>
            </w:r>
          </w:p>
        </w:tc>
      </w:tr>
    </w:tbl>
    <w:p w14:paraId="182389F1" w14:textId="77777777" w:rsidR="00307FF2" w:rsidRDefault="00307FF2" w:rsidP="00092464">
      <w:pPr>
        <w:pStyle w:val="NormalDotPoint"/>
        <w:numPr>
          <w:ilvl w:val="0"/>
          <w:numId w:val="0"/>
        </w:numPr>
        <w:jc w:val="center"/>
        <w:rPr>
          <w:noProof/>
        </w:rPr>
      </w:pPr>
    </w:p>
    <w:p w14:paraId="1DA71323" w14:textId="77777777" w:rsidR="00410E32" w:rsidRPr="00CD75DB" w:rsidRDefault="00410E32" w:rsidP="00410E32">
      <w:pPr>
        <w:pStyle w:val="ESBodyText"/>
        <w:spacing w:after="60"/>
        <w:rPr>
          <w:color w:val="5E5E5E" w:themeColor="text2"/>
          <w:sz w:val="22"/>
          <w:szCs w:val="22"/>
        </w:rPr>
      </w:pPr>
      <w:r w:rsidRPr="00CD75DB">
        <w:rPr>
          <w:color w:val="5E5E5E" w:themeColor="text2"/>
          <w:sz w:val="22"/>
          <w:szCs w:val="22"/>
        </w:rPr>
        <w:t>© State of Victoria (Department of Education and Training) 20</w:t>
      </w:r>
      <w:r>
        <w:rPr>
          <w:color w:val="5E5E5E" w:themeColor="text2"/>
          <w:sz w:val="22"/>
          <w:szCs w:val="22"/>
        </w:rPr>
        <w:t>20</w:t>
      </w:r>
    </w:p>
    <w:p w14:paraId="2D95F4FE" w14:textId="77777777" w:rsidR="00410E32" w:rsidRPr="00475AF2" w:rsidRDefault="00410E32" w:rsidP="00410E32">
      <w:pPr>
        <w:shd w:val="clear" w:color="auto" w:fill="FFFFFF"/>
        <w:spacing w:after="60" w:line="240" w:lineRule="auto"/>
        <w:rPr>
          <w:rStyle w:val="Hyperlink"/>
          <w:rFonts w:ascii="Arial" w:eastAsia="Times New Roman" w:hAnsi="Arial" w:cs="Arial"/>
          <w:lang w:eastAsia="en-AU"/>
        </w:rPr>
      </w:pPr>
      <w:r w:rsidRPr="00CD75DB">
        <w:rPr>
          <w:rFonts w:ascii="Arial" w:eastAsia="Times New Roman" w:hAnsi="Arial" w:cs="Arial"/>
          <w:noProof/>
          <w:color w:val="464646"/>
          <w:lang w:eastAsia="en-AU"/>
        </w:rPr>
        <w:drawing>
          <wp:inline distT="0" distB="0" distL="0" distR="0" wp14:anchorId="0E78B7E6" wp14:editId="4833BB3C">
            <wp:extent cx="838200" cy="295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CD75DB">
        <w:rPr>
          <w:rFonts w:ascii="Arial" w:eastAsia="Times New Roman" w:hAnsi="Arial" w:cs="Arial"/>
          <w:b/>
          <w:bCs/>
          <w:color w:val="464646"/>
          <w:lang w:eastAsia="en-AU"/>
        </w:rPr>
        <w:fldChar w:fldCharType="begin"/>
      </w:r>
      <w:r w:rsidRPr="00CD75DB">
        <w:rPr>
          <w:rFonts w:ascii="Arial" w:eastAsia="Times New Roman" w:hAnsi="Arial" w:cs="Arial"/>
          <w:b/>
          <w:bCs/>
          <w:color w:val="464646"/>
          <w:lang w:eastAsia="en-AU"/>
        </w:rPr>
        <w:instrText xml:space="preserve"> HYPERLINK "https://creativecommons.org/licenses/by-nc/4.0/" </w:instrText>
      </w:r>
      <w:r w:rsidRPr="00CD75DB">
        <w:rPr>
          <w:rFonts w:ascii="Arial" w:eastAsia="Times New Roman" w:hAnsi="Arial" w:cs="Arial"/>
          <w:b/>
          <w:bCs/>
          <w:color w:val="464646"/>
          <w:lang w:eastAsia="en-AU"/>
        </w:rPr>
        <w:fldChar w:fldCharType="separate"/>
      </w:r>
    </w:p>
    <w:p w14:paraId="6CE46E7E" w14:textId="77777777" w:rsidR="00410E32" w:rsidRPr="00475AF2" w:rsidRDefault="00410E32" w:rsidP="00410E32">
      <w:pPr>
        <w:shd w:val="clear" w:color="auto" w:fill="FFFFFF"/>
        <w:spacing w:after="60" w:line="240" w:lineRule="auto"/>
        <w:rPr>
          <w:rFonts w:ascii="Arial" w:eastAsia="Times New Roman" w:hAnsi="Arial" w:cs="Arial"/>
          <w:color w:val="464646"/>
          <w:lang w:eastAsia="en-AU"/>
        </w:rPr>
      </w:pPr>
      <w:r w:rsidRPr="00475AF2">
        <w:rPr>
          <w:rStyle w:val="Hyperlink"/>
          <w:rFonts w:ascii="Arial" w:eastAsia="Times New Roman" w:hAnsi="Arial" w:cs="Arial"/>
          <w:b/>
          <w:bCs/>
          <w:lang w:eastAsia="en-AU"/>
        </w:rPr>
        <w:t>Attribution-</w:t>
      </w:r>
      <w:proofErr w:type="spellStart"/>
      <w:r w:rsidRPr="00475AF2">
        <w:rPr>
          <w:rStyle w:val="Hyperlink"/>
          <w:rFonts w:ascii="Arial" w:eastAsia="Times New Roman" w:hAnsi="Arial" w:cs="Arial"/>
          <w:b/>
          <w:bCs/>
          <w:lang w:eastAsia="en-AU"/>
        </w:rPr>
        <w:t>NonCommercial</w:t>
      </w:r>
      <w:proofErr w:type="spellEnd"/>
      <w:r w:rsidRPr="00475AF2">
        <w:rPr>
          <w:rStyle w:val="Hyperlink"/>
          <w:rFonts w:ascii="Arial" w:eastAsia="Times New Roman" w:hAnsi="Arial" w:cs="Arial"/>
          <w:b/>
          <w:bCs/>
          <w:lang w:eastAsia="en-AU"/>
        </w:rPr>
        <w:br/>
        <w:t>CC BY-NC</w:t>
      </w:r>
      <w:r w:rsidRPr="00CD75DB">
        <w:rPr>
          <w:rFonts w:ascii="Arial" w:eastAsia="Times New Roman" w:hAnsi="Arial" w:cs="Arial"/>
          <w:b/>
          <w:bCs/>
          <w:color w:val="464646"/>
          <w:lang w:eastAsia="en-AU"/>
        </w:rPr>
        <w:fldChar w:fldCharType="end"/>
      </w:r>
    </w:p>
    <w:p w14:paraId="126FB6C9"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475AF2">
        <w:rPr>
          <w:rFonts w:ascii="Arial" w:eastAsia="Times New Roman" w:hAnsi="Arial" w:cs="Arial"/>
          <w:color w:val="464646"/>
          <w:lang w:eastAsia="en-AU"/>
        </w:rPr>
        <w:t xml:space="preserve">This license lets </w:t>
      </w:r>
      <w:r w:rsidRPr="00CD75DB">
        <w:rPr>
          <w:rFonts w:ascii="Arial" w:eastAsia="Times New Roman" w:hAnsi="Arial" w:cs="Arial"/>
          <w:color w:val="464646"/>
          <w:lang w:eastAsia="en-AU"/>
        </w:rPr>
        <w:t xml:space="preserve">users </w:t>
      </w:r>
      <w:r w:rsidRPr="00475AF2">
        <w:rPr>
          <w:rFonts w:ascii="Arial" w:eastAsia="Times New Roman" w:hAnsi="Arial" w:cs="Arial"/>
          <w:color w:val="464646"/>
          <w:lang w:eastAsia="en-AU"/>
        </w:rPr>
        <w:t xml:space="preserve">remix, adapt, and build upon </w:t>
      </w:r>
      <w:r w:rsidRPr="00CD75DB">
        <w:rPr>
          <w:rFonts w:ascii="Arial" w:eastAsia="Times New Roman" w:hAnsi="Arial" w:cs="Arial"/>
          <w:color w:val="464646"/>
          <w:lang w:eastAsia="en-AU"/>
        </w:rPr>
        <w:t xml:space="preserve">this </w:t>
      </w:r>
      <w:r w:rsidRPr="00CD75DB">
        <w:rPr>
          <w:rFonts w:ascii="Arial" w:eastAsia="Times New Roman" w:hAnsi="Arial" w:cs="Arial"/>
          <w:b/>
          <w:bCs/>
          <w:color w:val="464646"/>
          <w:lang w:eastAsia="en-AU"/>
        </w:rPr>
        <w:t>self-directed learning activity</w:t>
      </w:r>
      <w:r w:rsidRPr="00475AF2">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providing they do so </w:t>
      </w:r>
      <w:r w:rsidRPr="00475AF2">
        <w:rPr>
          <w:rFonts w:ascii="Arial" w:eastAsia="Times New Roman" w:hAnsi="Arial" w:cs="Arial"/>
          <w:color w:val="464646"/>
          <w:lang w:eastAsia="en-AU"/>
        </w:rPr>
        <w:t>non-commercially</w:t>
      </w:r>
      <w:r>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attribute the </w:t>
      </w:r>
      <w:r w:rsidRPr="00CD75DB">
        <w:rPr>
          <w:rFonts w:ascii="Arial" w:eastAsia="Times New Roman" w:hAnsi="Arial" w:cs="Arial"/>
          <w:b/>
          <w:bCs/>
          <w:color w:val="464646"/>
          <w:lang w:eastAsia="en-AU"/>
        </w:rPr>
        <w:t>State of Victoria (Department of Education and Training)</w:t>
      </w:r>
      <w:r w:rsidRPr="00CD75DB">
        <w:rPr>
          <w:rFonts w:ascii="Arial" w:eastAsia="Times New Roman" w:hAnsi="Arial" w:cs="Arial"/>
          <w:color w:val="464646"/>
          <w:lang w:eastAsia="en-AU"/>
        </w:rPr>
        <w:t>, indicate if changes were made</w:t>
      </w:r>
      <w:r>
        <w:rPr>
          <w:rFonts w:ascii="Arial" w:eastAsia="Times New Roman" w:hAnsi="Arial" w:cs="Arial"/>
          <w:color w:val="464646"/>
          <w:lang w:eastAsia="en-AU"/>
        </w:rPr>
        <w:t>,</w:t>
      </w:r>
      <w:r w:rsidRPr="00CD75DB">
        <w:rPr>
          <w:rFonts w:ascii="Arial" w:eastAsia="Times New Roman" w:hAnsi="Arial" w:cs="Arial"/>
          <w:color w:val="464646"/>
          <w:lang w:eastAsia="en-AU"/>
        </w:rPr>
        <w:t xml:space="preserve"> and comply with the other licence terms at </w:t>
      </w:r>
      <w:hyperlink r:id="rId13" w:history="1">
        <w:r w:rsidRPr="00CD75DB">
          <w:rPr>
            <w:rStyle w:val="Hyperlink"/>
            <w:rFonts w:ascii="Arial" w:eastAsia="Times New Roman" w:hAnsi="Arial" w:cs="Arial"/>
            <w:lang w:eastAsia="en-AU"/>
          </w:rPr>
          <w:t>https://creativecommons.org/licenses/by-nc/4.0/</w:t>
        </w:r>
      </w:hyperlink>
    </w:p>
    <w:p w14:paraId="62C3FCC8"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CD75DB">
        <w:rPr>
          <w:rFonts w:ascii="Arial" w:hAnsi="Arial" w:cs="Arial"/>
          <w:color w:val="5E5E5E" w:themeColor="text2"/>
        </w:rPr>
        <w:t>The licence does not apply to:</w:t>
      </w:r>
    </w:p>
    <w:p w14:paraId="13C5749A" w14:textId="77777777" w:rsidR="00410E32" w:rsidRPr="00CD75DB"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any images, photographs, trademarks or branding, including the Victorian Government logo and the DET logo; and</w:t>
      </w:r>
    </w:p>
    <w:p w14:paraId="1916F9A9" w14:textId="77777777" w:rsidR="00410E32"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content supplied by third parties.</w:t>
      </w:r>
    </w:p>
    <w:p w14:paraId="21748756" w14:textId="77777777" w:rsidR="00410E32" w:rsidRDefault="00410E32" w:rsidP="00410E32">
      <w:pPr>
        <w:pStyle w:val="ESBodyText"/>
        <w:spacing w:after="60"/>
        <w:rPr>
          <w:rStyle w:val="Hyperlink"/>
          <w:sz w:val="22"/>
          <w:szCs w:val="22"/>
        </w:rPr>
      </w:pPr>
      <w:r w:rsidRPr="00CD75DB">
        <w:rPr>
          <w:color w:val="5E5E5E" w:themeColor="text2"/>
          <w:sz w:val="22"/>
          <w:szCs w:val="22"/>
        </w:rPr>
        <w:t xml:space="preserve">Every effort has been made to trace </w:t>
      </w:r>
      <w:r>
        <w:rPr>
          <w:color w:val="5E5E5E" w:themeColor="text2"/>
          <w:sz w:val="22"/>
          <w:szCs w:val="22"/>
        </w:rPr>
        <w:t>any third-party</w:t>
      </w:r>
      <w:r w:rsidRPr="00CD75DB">
        <w:rPr>
          <w:color w:val="5E5E5E" w:themeColor="text2"/>
          <w:sz w:val="22"/>
          <w:szCs w:val="22"/>
        </w:rPr>
        <w:t xml:space="preserve"> copyright holders, but if any have been inadvertently overlooked, </w:t>
      </w:r>
      <w:r>
        <w:rPr>
          <w:color w:val="5E5E5E" w:themeColor="text2"/>
          <w:sz w:val="22"/>
          <w:szCs w:val="22"/>
        </w:rPr>
        <w:t xml:space="preserve">please email  </w:t>
      </w:r>
      <w:hyperlink r:id="rId14" w:history="1">
        <w:r w:rsidRPr="00CD75DB">
          <w:rPr>
            <w:rStyle w:val="Hyperlink"/>
            <w:sz w:val="22"/>
            <w:szCs w:val="22"/>
          </w:rPr>
          <w:t>copyright@edumail.vic.gov.au</w:t>
        </w:r>
      </w:hyperlink>
    </w:p>
    <w:p w14:paraId="2FDEF633" w14:textId="77777777" w:rsidR="00410E32" w:rsidRDefault="00410E32" w:rsidP="00092464">
      <w:pPr>
        <w:pStyle w:val="NormalDotPoint"/>
        <w:numPr>
          <w:ilvl w:val="0"/>
          <w:numId w:val="0"/>
        </w:numPr>
        <w:jc w:val="center"/>
        <w:rPr>
          <w:rFonts w:ascii="Arial" w:hAnsi="Arial" w:cs="Arial"/>
          <w:lang w:val="en-US"/>
        </w:rPr>
      </w:pPr>
    </w:p>
    <w:p w14:paraId="3550D5C0" w14:textId="77777777" w:rsidR="009D007C" w:rsidRDefault="009D007C" w:rsidP="00092464">
      <w:pPr>
        <w:pStyle w:val="NormalDotPoint"/>
        <w:numPr>
          <w:ilvl w:val="0"/>
          <w:numId w:val="0"/>
        </w:numPr>
        <w:jc w:val="center"/>
        <w:rPr>
          <w:rFonts w:ascii="Arial" w:hAnsi="Arial" w:cs="Arial"/>
          <w:lang w:val="en-US"/>
        </w:rPr>
      </w:pPr>
    </w:p>
    <w:p w14:paraId="7924F87E" w14:textId="77777777" w:rsidR="009D007C" w:rsidRDefault="009D007C" w:rsidP="009D007C">
      <w:pPr>
        <w:pStyle w:val="NormalDotPoint"/>
        <w:numPr>
          <w:ilvl w:val="0"/>
          <w:numId w:val="0"/>
        </w:numPr>
        <w:rPr>
          <w:rFonts w:ascii="Arial" w:hAnsi="Arial" w:cs="Arial"/>
          <w:lang w:val="en-US"/>
        </w:rPr>
      </w:pPr>
      <w:r>
        <w:rPr>
          <w:rFonts w:ascii="Arial" w:hAnsi="Arial" w:cs="Arial"/>
          <w:lang w:val="en-US"/>
        </w:rPr>
        <w:t>Created for</w:t>
      </w:r>
      <w:r w:rsidRPr="006B30AC">
        <w:t xml:space="preserve"> </w:t>
      </w:r>
      <w:r w:rsidRPr="006B30AC">
        <w:rPr>
          <w:rFonts w:ascii="Arial" w:hAnsi="Arial" w:cs="Arial"/>
          <w:lang w:val="en-US"/>
        </w:rPr>
        <w:t>State of Victoria (Department of Education and Training)</w:t>
      </w:r>
      <w:r>
        <w:rPr>
          <w:rFonts w:ascii="Arial" w:hAnsi="Arial" w:cs="Arial"/>
          <w:lang w:val="en-US"/>
        </w:rPr>
        <w:t xml:space="preserve"> by </w:t>
      </w:r>
      <w:proofErr w:type="spellStart"/>
      <w:r>
        <w:rPr>
          <w:rFonts w:ascii="Arial" w:hAnsi="Arial" w:cs="Arial"/>
          <w:lang w:val="en-US"/>
        </w:rPr>
        <w:t>Ausdance</w:t>
      </w:r>
      <w:proofErr w:type="spellEnd"/>
      <w:r>
        <w:rPr>
          <w:rFonts w:ascii="Arial" w:hAnsi="Arial" w:cs="Arial"/>
          <w:lang w:val="en-US"/>
        </w:rPr>
        <w:t xml:space="preserve"> Vic.   </w:t>
      </w:r>
      <w:r>
        <w:rPr>
          <w:noProof/>
        </w:rPr>
        <w:t xml:space="preserve"> </w:t>
      </w:r>
      <w:r>
        <w:rPr>
          <w:noProof/>
          <w:lang w:eastAsia="en-AU"/>
        </w:rPr>
        <w:drawing>
          <wp:inline distT="0" distB="0" distL="0" distR="0" wp14:anchorId="1A5E007F" wp14:editId="2345D265">
            <wp:extent cx="1819909" cy="616327"/>
            <wp:effectExtent l="0" t="0" r="0" b="0"/>
            <wp:docPr id="11" name="Picture 11" descr="A picture containing flower,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CGOV_EDUCATION_LOGO_BLACK.jpg"/>
                    <pic:cNvPicPr/>
                  </pic:nvPicPr>
                  <pic:blipFill rotWithShape="1">
                    <a:blip r:embed="rId15" cstate="print">
                      <a:extLst>
                        <a:ext uri="{28A0092B-C50C-407E-A947-70E740481C1C}">
                          <a14:useLocalDpi xmlns:a14="http://schemas.microsoft.com/office/drawing/2010/main" val="0"/>
                        </a:ext>
                      </a:extLst>
                    </a:blip>
                    <a:srcRect l="30831" t="40065" r="29942" b="41143"/>
                    <a:stretch/>
                  </pic:blipFill>
                  <pic:spPr bwMode="auto">
                    <a:xfrm>
                      <a:off x="0" y="0"/>
                      <a:ext cx="1853030" cy="627544"/>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lang w:eastAsia="en-AU"/>
        </w:rPr>
        <w:drawing>
          <wp:inline distT="0" distB="0" distL="0" distR="0" wp14:anchorId="48A52064" wp14:editId="01D882E9">
            <wp:extent cx="1217681" cy="434637"/>
            <wp:effectExtent l="0" t="0" r="1905" b="3810"/>
            <wp:docPr id="12" name="Picture 1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sdance VIC Logo CMYK Black.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64979" cy="451520"/>
                    </a:xfrm>
                    <a:prstGeom prst="rect">
                      <a:avLst/>
                    </a:prstGeom>
                  </pic:spPr>
                </pic:pic>
              </a:graphicData>
            </a:graphic>
          </wp:inline>
        </w:drawing>
      </w:r>
    </w:p>
    <w:p w14:paraId="0CCDE337" w14:textId="697B2BEB" w:rsidR="009D007C" w:rsidRPr="00BC3F18" w:rsidRDefault="009D007C" w:rsidP="00092464">
      <w:pPr>
        <w:pStyle w:val="NormalDotPoint"/>
        <w:numPr>
          <w:ilvl w:val="0"/>
          <w:numId w:val="0"/>
        </w:numPr>
        <w:jc w:val="center"/>
        <w:rPr>
          <w:rFonts w:ascii="Arial" w:hAnsi="Arial" w:cs="Arial"/>
          <w:lang w:val="en-US"/>
        </w:rPr>
        <w:sectPr w:rsidR="009D007C" w:rsidRPr="00BC3F18" w:rsidSect="00BC3F18">
          <w:footerReference w:type="default" r:id="rId17"/>
          <w:type w:val="continuous"/>
          <w:pgSz w:w="11906" w:h="16838"/>
          <w:pgMar w:top="1440" w:right="1080" w:bottom="1440" w:left="1080" w:header="709" w:footer="0" w:gutter="0"/>
          <w:cols w:space="708"/>
          <w:docGrid w:linePitch="360"/>
        </w:sectPr>
      </w:pPr>
    </w:p>
    <w:p w14:paraId="1AD7320E" w14:textId="77777777"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lastRenderedPageBreak/>
        <w:t>Activity 1</w:t>
      </w:r>
    </w:p>
    <w:p w14:paraId="00A1EB42" w14:textId="23AF0791"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 xml:space="preserve">Title: </w:t>
      </w:r>
      <w:r w:rsidR="009C0831">
        <w:rPr>
          <w:rFonts w:ascii="Arial" w:hAnsi="Arial" w:cs="Arial"/>
          <w:b/>
          <w:bCs/>
          <w:color w:val="000000" w:themeColor="text1"/>
          <w:sz w:val="24"/>
          <w:szCs w:val="24"/>
        </w:rPr>
        <w:t>Safe dance advice and warm up</w:t>
      </w:r>
    </w:p>
    <w:p w14:paraId="7091EB67" w14:textId="77777777" w:rsidR="00DC5F69" w:rsidRPr="00DC5F69" w:rsidRDefault="00DC5F69" w:rsidP="00DC5F69">
      <w:pPr>
        <w:pStyle w:val="Tabletext"/>
        <w:rPr>
          <w:rFonts w:ascii="Arial" w:hAnsi="Arial" w:cs="Arial"/>
        </w:rPr>
      </w:pPr>
      <w:r w:rsidRPr="00DC5F69">
        <w:rPr>
          <w:rFonts w:ascii="Arial" w:hAnsi="Arial" w:cs="Arial"/>
        </w:rPr>
        <w:t>Firstly, follow the safe dance instructions:</w:t>
      </w:r>
    </w:p>
    <w:p w14:paraId="2900B5D2" w14:textId="520DC171" w:rsidR="00DC5F69" w:rsidRPr="00DC5F69" w:rsidRDefault="00DC5F69" w:rsidP="00DC5F69">
      <w:pPr>
        <w:pStyle w:val="Tabletext"/>
        <w:numPr>
          <w:ilvl w:val="0"/>
          <w:numId w:val="28"/>
        </w:numPr>
        <w:rPr>
          <w:rFonts w:ascii="Arial" w:hAnsi="Arial" w:cs="Arial"/>
        </w:rPr>
      </w:pPr>
      <w:r w:rsidRPr="00DC5F69">
        <w:rPr>
          <w:rFonts w:ascii="Arial" w:hAnsi="Arial" w:cs="Arial"/>
        </w:rPr>
        <w:t xml:space="preserve">You will need an area at least 1.5 metres x 1.5 meters clear of furniture, rugs, things you may slip, trip or get stuck on </w:t>
      </w:r>
    </w:p>
    <w:p w14:paraId="1B4C063E" w14:textId="7EC7A391" w:rsidR="00DC5F69" w:rsidRPr="00DC5F69" w:rsidRDefault="00DC5F69" w:rsidP="00DC5F69">
      <w:pPr>
        <w:pStyle w:val="Tabletext"/>
        <w:numPr>
          <w:ilvl w:val="0"/>
          <w:numId w:val="28"/>
        </w:numPr>
        <w:rPr>
          <w:rFonts w:ascii="Arial" w:hAnsi="Arial" w:cs="Arial"/>
        </w:rPr>
      </w:pPr>
      <w:r w:rsidRPr="00DC5F69">
        <w:rPr>
          <w:rFonts w:ascii="Arial" w:hAnsi="Arial" w:cs="Arial"/>
        </w:rPr>
        <w:t>If the floor is carpet, do</w:t>
      </w:r>
      <w:r w:rsidR="00793A7D">
        <w:rPr>
          <w:rFonts w:ascii="Arial" w:hAnsi="Arial" w:cs="Arial"/>
        </w:rPr>
        <w:t xml:space="preserve"> </w:t>
      </w:r>
      <w:r w:rsidRPr="00DC5F69">
        <w:rPr>
          <w:rFonts w:ascii="Arial" w:hAnsi="Arial" w:cs="Arial"/>
        </w:rPr>
        <w:t>n</w:t>
      </w:r>
      <w:r w:rsidR="00793A7D">
        <w:rPr>
          <w:rFonts w:ascii="Arial" w:hAnsi="Arial" w:cs="Arial"/>
        </w:rPr>
        <w:t>o</w:t>
      </w:r>
      <w:r w:rsidRPr="00DC5F69">
        <w:rPr>
          <w:rFonts w:ascii="Arial" w:hAnsi="Arial" w:cs="Arial"/>
        </w:rPr>
        <w:t>t wear footwear</w:t>
      </w:r>
    </w:p>
    <w:p w14:paraId="4E9840E7" w14:textId="72296CE9" w:rsidR="00DC5F69" w:rsidRPr="00DC5F69" w:rsidRDefault="00DC5F69" w:rsidP="00DC5F69">
      <w:pPr>
        <w:pStyle w:val="Tabletext"/>
        <w:numPr>
          <w:ilvl w:val="0"/>
          <w:numId w:val="28"/>
        </w:numPr>
        <w:rPr>
          <w:rFonts w:ascii="Arial" w:hAnsi="Arial" w:cs="Arial"/>
        </w:rPr>
      </w:pPr>
      <w:r w:rsidRPr="00DC5F69">
        <w:rPr>
          <w:rFonts w:ascii="Arial" w:hAnsi="Arial" w:cs="Arial"/>
        </w:rPr>
        <w:t xml:space="preserve">If the floor surface is slippery, be careful in socks </w:t>
      </w:r>
    </w:p>
    <w:p w14:paraId="41FEC997" w14:textId="3A441816" w:rsidR="00DC5F69" w:rsidRPr="00DC5F69" w:rsidRDefault="00DC5F69" w:rsidP="00DC5F69">
      <w:pPr>
        <w:pStyle w:val="Tabletext"/>
        <w:numPr>
          <w:ilvl w:val="0"/>
          <w:numId w:val="28"/>
        </w:numPr>
        <w:rPr>
          <w:rFonts w:ascii="Arial" w:hAnsi="Arial" w:cs="Arial"/>
        </w:rPr>
      </w:pPr>
      <w:r w:rsidRPr="00DC5F69">
        <w:rPr>
          <w:rFonts w:ascii="Arial" w:hAnsi="Arial" w:cs="Arial"/>
        </w:rPr>
        <w:t>Wear clothing with allows good movement, preferably tracksuits or leggings</w:t>
      </w:r>
    </w:p>
    <w:p w14:paraId="6688805E" w14:textId="615CDE21" w:rsidR="00DC5F69" w:rsidRPr="00DC5F69" w:rsidRDefault="00DC5F69" w:rsidP="00DC5F69">
      <w:pPr>
        <w:pStyle w:val="Tabletext"/>
        <w:numPr>
          <w:ilvl w:val="0"/>
          <w:numId w:val="28"/>
        </w:numPr>
        <w:rPr>
          <w:rFonts w:ascii="Arial" w:hAnsi="Arial" w:cs="Arial"/>
        </w:rPr>
      </w:pPr>
      <w:r w:rsidRPr="00DC5F69">
        <w:rPr>
          <w:rFonts w:ascii="Arial" w:hAnsi="Arial" w:cs="Arial"/>
        </w:rPr>
        <w:t>Have some water nearby</w:t>
      </w:r>
    </w:p>
    <w:p w14:paraId="1DB1802D" w14:textId="42C28589" w:rsidR="00DC5F69" w:rsidRPr="00DC5F69" w:rsidRDefault="00DC5F69" w:rsidP="00DC5F69">
      <w:pPr>
        <w:pStyle w:val="Tabletext"/>
        <w:numPr>
          <w:ilvl w:val="0"/>
          <w:numId w:val="28"/>
        </w:numPr>
        <w:rPr>
          <w:rFonts w:ascii="Arial" w:hAnsi="Arial" w:cs="Arial"/>
        </w:rPr>
      </w:pPr>
      <w:r w:rsidRPr="00DC5F69">
        <w:rPr>
          <w:rFonts w:ascii="Arial" w:hAnsi="Arial" w:cs="Arial"/>
        </w:rPr>
        <w:t>Pause the video whenever you need to</w:t>
      </w:r>
    </w:p>
    <w:p w14:paraId="3D8EF2A6" w14:textId="77777777" w:rsidR="00DC5F69" w:rsidRPr="00DC5F69" w:rsidRDefault="00DC5F69" w:rsidP="00DC5F69">
      <w:pPr>
        <w:pStyle w:val="Tabletext"/>
        <w:rPr>
          <w:rFonts w:ascii="Arial" w:hAnsi="Arial" w:cs="Arial"/>
        </w:rPr>
      </w:pPr>
      <w:r w:rsidRPr="00DC5F69">
        <w:rPr>
          <w:rFonts w:ascii="Arial" w:hAnsi="Arial" w:cs="Arial"/>
        </w:rPr>
        <w:t xml:space="preserve">Follow the teacher through this contemporary dance warm up, which explores basic movements, body control, balance, strength and coordination.  </w:t>
      </w:r>
    </w:p>
    <w:p w14:paraId="2E7445E8" w14:textId="1422CAE4" w:rsidR="009E088B" w:rsidRPr="00BC3F18" w:rsidRDefault="009C0831" w:rsidP="00BC3F18">
      <w:pPr>
        <w:pStyle w:val="Heading2"/>
        <w:shd w:val="clear" w:color="auto" w:fill="B0D0E2" w:themeFill="accent1" w:themeFillTint="66"/>
        <w:rPr>
          <w:rFonts w:ascii="Arial" w:hAnsi="Arial" w:cs="Arial"/>
          <w:b/>
          <w:bCs/>
          <w:color w:val="000000" w:themeColor="text1"/>
          <w:sz w:val="24"/>
          <w:szCs w:val="24"/>
        </w:rPr>
      </w:pPr>
      <w:bookmarkStart w:id="2" w:name="_Hlk36049787"/>
      <w:r>
        <w:rPr>
          <w:rFonts w:ascii="Arial" w:hAnsi="Arial" w:cs="Arial"/>
          <w:b/>
          <w:bCs/>
          <w:color w:val="000000" w:themeColor="text1"/>
          <w:sz w:val="24"/>
          <w:szCs w:val="24"/>
        </w:rPr>
        <w:t>Activit</w:t>
      </w:r>
      <w:r w:rsidR="009E088B" w:rsidRPr="00BC3F18">
        <w:rPr>
          <w:rFonts w:ascii="Arial" w:hAnsi="Arial" w:cs="Arial"/>
          <w:b/>
          <w:bCs/>
          <w:color w:val="000000" w:themeColor="text1"/>
          <w:sz w:val="24"/>
          <w:szCs w:val="24"/>
        </w:rPr>
        <w:t>y 2</w:t>
      </w:r>
    </w:p>
    <w:p w14:paraId="78F22397" w14:textId="463455AA" w:rsidR="002C7703" w:rsidRDefault="009E088B" w:rsidP="002C770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bookmarkEnd w:id="2"/>
      <w:r w:rsidR="0001286A">
        <w:rPr>
          <w:rFonts w:ascii="Arial" w:hAnsi="Arial" w:cs="Arial"/>
          <w:b/>
          <w:bCs/>
          <w:color w:val="000000" w:themeColor="text1"/>
          <w:sz w:val="24"/>
          <w:szCs w:val="24"/>
        </w:rPr>
        <w:t xml:space="preserve"> </w:t>
      </w:r>
      <w:r w:rsidR="006B2ED6" w:rsidRPr="006B2ED6">
        <w:rPr>
          <w:rFonts w:ascii="Arial" w:hAnsi="Arial" w:cs="Arial"/>
          <w:b/>
          <w:bCs/>
          <w:color w:val="000000" w:themeColor="text1"/>
          <w:sz w:val="24"/>
          <w:szCs w:val="24"/>
        </w:rPr>
        <w:t>Improvisation and exploration</w:t>
      </w:r>
    </w:p>
    <w:p w14:paraId="30A9525A" w14:textId="0AC6B2BE" w:rsidR="006B2ED6" w:rsidRDefault="0001286A" w:rsidP="0001286A">
      <w:pPr>
        <w:pStyle w:val="Tabletext"/>
        <w:rPr>
          <w:rFonts w:ascii="Arial" w:hAnsi="Arial" w:cs="Arial"/>
        </w:rPr>
      </w:pPr>
      <w:r w:rsidRPr="0001286A">
        <w:rPr>
          <w:rFonts w:ascii="Arial" w:hAnsi="Arial" w:cs="Arial"/>
        </w:rPr>
        <w:t>“</w:t>
      </w:r>
      <w:r w:rsidR="006B2ED6" w:rsidRPr="006B2ED6">
        <w:rPr>
          <w:rFonts w:ascii="Arial" w:hAnsi="Arial" w:cs="Arial"/>
        </w:rPr>
        <w:t>I don’t necessarily know what it’s about but by moving parts around and doing constant adjustments I start to develop conclusions and tell stories to myself.</w:t>
      </w:r>
      <w:r w:rsidR="006B2ED6">
        <w:rPr>
          <w:rFonts w:ascii="Arial" w:hAnsi="Arial" w:cs="Arial"/>
        </w:rPr>
        <w:t>”</w:t>
      </w:r>
    </w:p>
    <w:p w14:paraId="1FF260BA" w14:textId="7905DEC6" w:rsidR="006B2ED6" w:rsidRPr="006B2ED6" w:rsidRDefault="006B2ED6" w:rsidP="006B2ED6">
      <w:pPr>
        <w:pStyle w:val="Tabletext"/>
        <w:rPr>
          <w:rFonts w:ascii="Arial" w:hAnsi="Arial" w:cs="Arial"/>
          <w:i/>
          <w:iCs w:val="0"/>
        </w:rPr>
      </w:pPr>
      <w:r w:rsidRPr="006B2ED6">
        <w:rPr>
          <w:rFonts w:ascii="Arial" w:hAnsi="Arial" w:cs="Arial"/>
          <w:i/>
          <w:iCs w:val="0"/>
        </w:rPr>
        <w:t>Shaun Tan explains his drawing process -The 'Extras' for Rules of Summer</w:t>
      </w:r>
    </w:p>
    <w:p w14:paraId="4D002410" w14:textId="7F3EF7A6" w:rsidR="006B2ED6" w:rsidRDefault="00284ED5" w:rsidP="006B2ED6">
      <w:pPr>
        <w:pStyle w:val="Tabletext"/>
        <w:rPr>
          <w:rFonts w:ascii="Arial" w:hAnsi="Arial" w:cs="Arial"/>
        </w:rPr>
      </w:pPr>
      <w:hyperlink r:id="rId18" w:history="1">
        <w:r w:rsidR="006B2ED6" w:rsidRPr="003A0788">
          <w:rPr>
            <w:rStyle w:val="Hyperlink"/>
            <w:rFonts w:ascii="Arial" w:hAnsi="Arial" w:cs="Arial"/>
          </w:rPr>
          <w:t>https://youtu.be/5etuXDP3xc4</w:t>
        </w:r>
      </w:hyperlink>
    </w:p>
    <w:p w14:paraId="77124DC3" w14:textId="0506514E" w:rsidR="006B2ED6" w:rsidRDefault="006B2ED6" w:rsidP="006B2ED6">
      <w:pPr>
        <w:pStyle w:val="Tabletext"/>
        <w:rPr>
          <w:rFonts w:ascii="Arial" w:hAnsi="Arial" w:cs="Arial"/>
        </w:rPr>
      </w:pPr>
      <w:r>
        <w:rPr>
          <w:rFonts w:ascii="Arial" w:hAnsi="Arial" w:cs="Arial"/>
        </w:rPr>
        <w:t>Shaun Tan begin</w:t>
      </w:r>
      <w:r w:rsidR="00956D7A">
        <w:rPr>
          <w:rFonts w:ascii="Arial" w:hAnsi="Arial" w:cs="Arial"/>
        </w:rPr>
        <w:t>s</w:t>
      </w:r>
      <w:r>
        <w:rPr>
          <w:rFonts w:ascii="Arial" w:hAnsi="Arial" w:cs="Arial"/>
        </w:rPr>
        <w:t xml:space="preserve"> his creative process by simply drawing, without trying too hard or worrying whether his attempts will work. In this way he frees himself up to explore possibilities. We will do the same.</w:t>
      </w:r>
    </w:p>
    <w:p w14:paraId="5D5DEE5F" w14:textId="6E72B12E" w:rsidR="005523BB" w:rsidRDefault="009C0831" w:rsidP="006B2ED6">
      <w:pPr>
        <w:pStyle w:val="Tabletext"/>
        <w:rPr>
          <w:rFonts w:ascii="Arial" w:hAnsi="Arial" w:cs="Arial"/>
        </w:rPr>
      </w:pPr>
      <w:r>
        <w:rPr>
          <w:rFonts w:ascii="Arial" w:hAnsi="Arial" w:cs="Arial"/>
        </w:rPr>
        <w:t>In this activity we</w:t>
      </w:r>
      <w:r w:rsidR="006B2ED6">
        <w:rPr>
          <w:rFonts w:ascii="Arial" w:hAnsi="Arial" w:cs="Arial"/>
        </w:rPr>
        <w:t xml:space="preserve"> explore our object, a </w:t>
      </w:r>
      <w:r w:rsidR="00956D7A">
        <w:rPr>
          <w:rFonts w:ascii="Arial" w:hAnsi="Arial" w:cs="Arial"/>
        </w:rPr>
        <w:t>sheet of paper</w:t>
      </w:r>
      <w:r w:rsidR="006B2ED6">
        <w:rPr>
          <w:rFonts w:ascii="Arial" w:hAnsi="Arial" w:cs="Arial"/>
        </w:rPr>
        <w:t xml:space="preserve">, to see what, in an alternate universe, it could be. </w:t>
      </w:r>
    </w:p>
    <w:p w14:paraId="3669FF97" w14:textId="1D13FBD2" w:rsidR="005E3E63" w:rsidRPr="005E3E63" w:rsidRDefault="005E3E63" w:rsidP="006B2ED6">
      <w:pPr>
        <w:pStyle w:val="Tabletext"/>
        <w:rPr>
          <w:rFonts w:ascii="Arial" w:hAnsi="Arial" w:cs="Arial"/>
          <w:b/>
          <w:bCs/>
        </w:rPr>
      </w:pPr>
      <w:r w:rsidRPr="005E3E63">
        <w:rPr>
          <w:rFonts w:ascii="Arial" w:hAnsi="Arial" w:cs="Arial"/>
          <w:b/>
          <w:bCs/>
        </w:rPr>
        <w:t>Improvisation</w:t>
      </w:r>
    </w:p>
    <w:p w14:paraId="6E9FCDDD" w14:textId="7FBAE0F1" w:rsidR="006B2ED6" w:rsidRDefault="006B2ED6" w:rsidP="00BD50E1">
      <w:pPr>
        <w:pStyle w:val="Tabletext"/>
        <w:rPr>
          <w:rFonts w:ascii="Arial" w:hAnsi="Arial" w:cs="Arial"/>
        </w:rPr>
      </w:pPr>
      <w:r>
        <w:rPr>
          <w:rFonts w:ascii="Arial" w:hAnsi="Arial" w:cs="Arial"/>
        </w:rPr>
        <w:t xml:space="preserve">Hold your </w:t>
      </w:r>
      <w:r w:rsidR="00627305">
        <w:rPr>
          <w:rFonts w:ascii="Arial" w:hAnsi="Arial" w:cs="Arial"/>
        </w:rPr>
        <w:t>piece of paper</w:t>
      </w:r>
      <w:r w:rsidR="00317F98">
        <w:rPr>
          <w:rFonts w:ascii="Arial" w:hAnsi="Arial" w:cs="Arial"/>
        </w:rPr>
        <w:t>. A</w:t>
      </w:r>
      <w:r w:rsidR="00BD50E1">
        <w:rPr>
          <w:rFonts w:ascii="Arial" w:hAnsi="Arial" w:cs="Arial"/>
        </w:rPr>
        <w:t xml:space="preserve">llow the paper to turn into anything. </w:t>
      </w:r>
      <w:r w:rsidR="00EA1942">
        <w:rPr>
          <w:rFonts w:ascii="Arial" w:hAnsi="Arial" w:cs="Arial"/>
        </w:rPr>
        <w:t>We</w:t>
      </w:r>
      <w:r w:rsidR="00317F98">
        <w:rPr>
          <w:rFonts w:ascii="Arial" w:hAnsi="Arial" w:cs="Arial"/>
        </w:rPr>
        <w:t xml:space="preserve"> wi</w:t>
      </w:r>
      <w:r w:rsidR="00EA1942">
        <w:rPr>
          <w:rFonts w:ascii="Arial" w:hAnsi="Arial" w:cs="Arial"/>
        </w:rPr>
        <w:t>ll</w:t>
      </w:r>
      <w:r w:rsidR="00627305">
        <w:rPr>
          <w:rFonts w:ascii="Arial" w:hAnsi="Arial" w:cs="Arial"/>
        </w:rPr>
        <w:t xml:space="preserve"> start together</w:t>
      </w:r>
      <w:r w:rsidR="00317F98">
        <w:rPr>
          <w:rFonts w:ascii="Arial" w:hAnsi="Arial" w:cs="Arial"/>
        </w:rPr>
        <w:t xml:space="preserve">. </w:t>
      </w:r>
      <w:r w:rsidR="00BD50E1">
        <w:rPr>
          <w:rFonts w:ascii="Arial" w:hAnsi="Arial" w:cs="Arial"/>
        </w:rPr>
        <w:t>Our paper becomes a</w:t>
      </w:r>
      <w:r w:rsidR="00317F98">
        <w:rPr>
          <w:rFonts w:ascii="Arial" w:hAnsi="Arial" w:cs="Arial"/>
        </w:rPr>
        <w:t>:</w:t>
      </w:r>
    </w:p>
    <w:p w14:paraId="7ED2306E" w14:textId="7C9DC055" w:rsidR="00627305" w:rsidRDefault="004C48E1" w:rsidP="004C48E1">
      <w:pPr>
        <w:pStyle w:val="Tabletext"/>
        <w:ind w:left="360"/>
        <w:rPr>
          <w:rFonts w:ascii="Arial" w:hAnsi="Arial" w:cs="Arial"/>
        </w:rPr>
      </w:pPr>
      <w:r>
        <w:rPr>
          <w:rFonts w:ascii="Arial" w:hAnsi="Arial" w:cs="Arial"/>
        </w:rPr>
        <w:t xml:space="preserve"> </w:t>
      </w:r>
    </w:p>
    <w:tbl>
      <w:tblPr>
        <w:tblStyle w:val="TableGrid"/>
        <w:tblW w:w="0" w:type="auto"/>
        <w:tblLook w:val="04A0" w:firstRow="1" w:lastRow="0" w:firstColumn="1" w:lastColumn="0" w:noHBand="0" w:noVBand="1"/>
      </w:tblPr>
      <w:tblGrid>
        <w:gridCol w:w="3245"/>
        <w:gridCol w:w="3245"/>
        <w:gridCol w:w="3246"/>
      </w:tblGrid>
      <w:tr w:rsidR="004C48E1" w14:paraId="370F968E" w14:textId="77777777" w:rsidTr="004C48E1">
        <w:tc>
          <w:tcPr>
            <w:tcW w:w="3245" w:type="dxa"/>
          </w:tcPr>
          <w:p w14:paraId="2516EFF8" w14:textId="06762585" w:rsidR="004C48E1" w:rsidRDefault="004C48E1" w:rsidP="004C48E1">
            <w:pPr>
              <w:pStyle w:val="Tabletext"/>
              <w:jc w:val="center"/>
              <w:rPr>
                <w:rFonts w:ascii="Arial" w:hAnsi="Arial" w:cs="Arial"/>
              </w:rPr>
            </w:pPr>
            <w:r>
              <w:rPr>
                <w:rFonts w:ascii="Arial" w:hAnsi="Arial" w:cs="Arial"/>
              </w:rPr>
              <w:t>hat</w:t>
            </w:r>
          </w:p>
        </w:tc>
        <w:tc>
          <w:tcPr>
            <w:tcW w:w="3245" w:type="dxa"/>
          </w:tcPr>
          <w:p w14:paraId="7C00D4E8" w14:textId="124AF00C" w:rsidR="004C48E1" w:rsidRDefault="004C48E1" w:rsidP="004C48E1">
            <w:pPr>
              <w:pStyle w:val="Tabletext"/>
              <w:jc w:val="center"/>
              <w:rPr>
                <w:rFonts w:ascii="Arial" w:hAnsi="Arial" w:cs="Arial"/>
              </w:rPr>
            </w:pPr>
            <w:r>
              <w:rPr>
                <w:rFonts w:ascii="Arial" w:hAnsi="Arial" w:cs="Arial"/>
              </w:rPr>
              <w:t>telescope</w:t>
            </w:r>
          </w:p>
        </w:tc>
        <w:tc>
          <w:tcPr>
            <w:tcW w:w="3246" w:type="dxa"/>
          </w:tcPr>
          <w:p w14:paraId="46F4C3FD" w14:textId="573D2BCF" w:rsidR="004C48E1" w:rsidRDefault="004C48E1" w:rsidP="004C48E1">
            <w:pPr>
              <w:pStyle w:val="Tabletext"/>
              <w:jc w:val="center"/>
              <w:rPr>
                <w:rFonts w:ascii="Arial" w:hAnsi="Arial" w:cs="Arial"/>
              </w:rPr>
            </w:pPr>
            <w:r>
              <w:rPr>
                <w:rFonts w:ascii="Arial" w:hAnsi="Arial" w:cs="Arial"/>
              </w:rPr>
              <w:t>pencil</w:t>
            </w:r>
          </w:p>
        </w:tc>
      </w:tr>
      <w:tr w:rsidR="004C48E1" w14:paraId="2028A8A8" w14:textId="77777777" w:rsidTr="004C48E1">
        <w:tc>
          <w:tcPr>
            <w:tcW w:w="3245" w:type="dxa"/>
          </w:tcPr>
          <w:p w14:paraId="6C0F90A9" w14:textId="4AE879C9" w:rsidR="004C48E1" w:rsidRDefault="004C48E1" w:rsidP="004C48E1">
            <w:pPr>
              <w:pStyle w:val="Tabletext"/>
              <w:jc w:val="center"/>
              <w:rPr>
                <w:rFonts w:ascii="Arial" w:hAnsi="Arial" w:cs="Arial"/>
              </w:rPr>
            </w:pPr>
            <w:r>
              <w:rPr>
                <w:rFonts w:ascii="Arial" w:hAnsi="Arial" w:cs="Arial"/>
              </w:rPr>
              <w:t>leaf from a tree</w:t>
            </w:r>
          </w:p>
        </w:tc>
        <w:tc>
          <w:tcPr>
            <w:tcW w:w="3245" w:type="dxa"/>
          </w:tcPr>
          <w:p w14:paraId="2C2DA3C0" w14:textId="60C684EE" w:rsidR="004C48E1" w:rsidRDefault="004C48E1" w:rsidP="004C48E1">
            <w:pPr>
              <w:pStyle w:val="Tabletext"/>
              <w:jc w:val="center"/>
              <w:rPr>
                <w:rFonts w:ascii="Arial" w:hAnsi="Arial" w:cs="Arial"/>
              </w:rPr>
            </w:pPr>
            <w:r>
              <w:rPr>
                <w:rFonts w:ascii="Arial" w:hAnsi="Arial" w:cs="Arial"/>
              </w:rPr>
              <w:t xml:space="preserve">something to blow bubbles </w:t>
            </w:r>
          </w:p>
        </w:tc>
        <w:tc>
          <w:tcPr>
            <w:tcW w:w="3246" w:type="dxa"/>
          </w:tcPr>
          <w:p w14:paraId="6DEFB611" w14:textId="5FE7B5FA" w:rsidR="004C48E1" w:rsidRDefault="004C48E1" w:rsidP="003F0EC5">
            <w:pPr>
              <w:pStyle w:val="Tabletext"/>
              <w:jc w:val="center"/>
              <w:rPr>
                <w:rFonts w:ascii="Arial" w:hAnsi="Arial" w:cs="Arial"/>
              </w:rPr>
            </w:pPr>
            <w:r>
              <w:rPr>
                <w:rFonts w:ascii="Arial" w:hAnsi="Arial" w:cs="Arial"/>
              </w:rPr>
              <w:t>seat</w:t>
            </w:r>
          </w:p>
        </w:tc>
      </w:tr>
      <w:tr w:rsidR="004C48E1" w14:paraId="3A411567" w14:textId="77777777" w:rsidTr="004C48E1">
        <w:tc>
          <w:tcPr>
            <w:tcW w:w="3245" w:type="dxa"/>
          </w:tcPr>
          <w:p w14:paraId="52DAFFE2" w14:textId="09782D13" w:rsidR="004C48E1" w:rsidRDefault="004C48E1" w:rsidP="004C48E1">
            <w:pPr>
              <w:pStyle w:val="Tabletext"/>
              <w:jc w:val="center"/>
              <w:rPr>
                <w:rFonts w:ascii="Arial" w:hAnsi="Arial" w:cs="Arial"/>
              </w:rPr>
            </w:pPr>
            <w:r>
              <w:rPr>
                <w:rFonts w:ascii="Arial" w:hAnsi="Arial" w:cs="Arial"/>
              </w:rPr>
              <w:t>ball</w:t>
            </w:r>
          </w:p>
        </w:tc>
        <w:tc>
          <w:tcPr>
            <w:tcW w:w="3245" w:type="dxa"/>
          </w:tcPr>
          <w:p w14:paraId="36976C8D" w14:textId="717E3046" w:rsidR="004C48E1" w:rsidRDefault="004C48E1" w:rsidP="004C48E1">
            <w:pPr>
              <w:pStyle w:val="Tabletext"/>
              <w:jc w:val="center"/>
              <w:rPr>
                <w:rFonts w:ascii="Arial" w:hAnsi="Arial" w:cs="Arial"/>
              </w:rPr>
            </w:pPr>
            <w:r>
              <w:rPr>
                <w:rFonts w:ascii="Arial" w:hAnsi="Arial" w:cs="Arial"/>
              </w:rPr>
              <w:t>marble</w:t>
            </w:r>
          </w:p>
        </w:tc>
        <w:tc>
          <w:tcPr>
            <w:tcW w:w="3246" w:type="dxa"/>
          </w:tcPr>
          <w:p w14:paraId="6A2C22D4" w14:textId="6880D456" w:rsidR="004C48E1" w:rsidRDefault="004C48E1" w:rsidP="004C48E1">
            <w:pPr>
              <w:pStyle w:val="Tabletext"/>
              <w:jc w:val="center"/>
              <w:rPr>
                <w:rFonts w:ascii="Arial" w:hAnsi="Arial" w:cs="Arial"/>
              </w:rPr>
            </w:pPr>
            <w:r>
              <w:rPr>
                <w:rFonts w:ascii="Arial" w:hAnsi="Arial" w:cs="Arial"/>
              </w:rPr>
              <w:t>sandwich</w:t>
            </w:r>
          </w:p>
        </w:tc>
      </w:tr>
      <w:tr w:rsidR="004C48E1" w14:paraId="41C5DDD2" w14:textId="77777777" w:rsidTr="004C48E1">
        <w:tc>
          <w:tcPr>
            <w:tcW w:w="3245" w:type="dxa"/>
          </w:tcPr>
          <w:p w14:paraId="6DDEE9F4" w14:textId="302078D8" w:rsidR="004C48E1" w:rsidRDefault="004C48E1" w:rsidP="004C48E1">
            <w:pPr>
              <w:pStyle w:val="Tabletext"/>
              <w:jc w:val="center"/>
              <w:rPr>
                <w:rFonts w:ascii="Arial" w:hAnsi="Arial" w:cs="Arial"/>
              </w:rPr>
            </w:pPr>
            <w:r>
              <w:rPr>
                <w:rFonts w:ascii="Arial" w:hAnsi="Arial" w:cs="Arial"/>
              </w:rPr>
              <w:t>bird or butterfly</w:t>
            </w:r>
          </w:p>
        </w:tc>
        <w:tc>
          <w:tcPr>
            <w:tcW w:w="3245" w:type="dxa"/>
          </w:tcPr>
          <w:p w14:paraId="1BC2382B" w14:textId="70E4EFAA" w:rsidR="004C48E1" w:rsidRDefault="004C48E1" w:rsidP="004C48E1">
            <w:pPr>
              <w:pStyle w:val="Tabletext"/>
              <w:jc w:val="center"/>
              <w:rPr>
                <w:rFonts w:ascii="Arial" w:hAnsi="Arial" w:cs="Arial"/>
              </w:rPr>
            </w:pPr>
            <w:r>
              <w:rPr>
                <w:rFonts w:ascii="Arial" w:hAnsi="Arial" w:cs="Arial"/>
              </w:rPr>
              <w:t>tray</w:t>
            </w:r>
          </w:p>
        </w:tc>
        <w:tc>
          <w:tcPr>
            <w:tcW w:w="3246" w:type="dxa"/>
          </w:tcPr>
          <w:p w14:paraId="04F18D49" w14:textId="26ED6739" w:rsidR="004C48E1" w:rsidRDefault="004C48E1" w:rsidP="004C48E1">
            <w:pPr>
              <w:pStyle w:val="Tabletext"/>
              <w:jc w:val="center"/>
              <w:rPr>
                <w:rFonts w:ascii="Arial" w:hAnsi="Arial" w:cs="Arial"/>
              </w:rPr>
            </w:pPr>
            <w:r>
              <w:rPr>
                <w:rFonts w:ascii="Arial" w:hAnsi="Arial" w:cs="Arial"/>
              </w:rPr>
              <w:t>pizza</w:t>
            </w:r>
          </w:p>
        </w:tc>
      </w:tr>
    </w:tbl>
    <w:p w14:paraId="30666277" w14:textId="77777777" w:rsidR="004C48E1" w:rsidRPr="00627305" w:rsidRDefault="004C48E1" w:rsidP="004C48E1">
      <w:pPr>
        <w:pStyle w:val="Tabletext"/>
        <w:rPr>
          <w:rFonts w:ascii="Arial" w:hAnsi="Arial" w:cs="Arial"/>
        </w:rPr>
      </w:pPr>
    </w:p>
    <w:p w14:paraId="78240781" w14:textId="77777777" w:rsidR="009801C3" w:rsidRDefault="004C48E1" w:rsidP="004C48E1">
      <w:pPr>
        <w:pStyle w:val="Tabletext"/>
        <w:numPr>
          <w:ilvl w:val="0"/>
          <w:numId w:val="24"/>
        </w:numPr>
        <w:rPr>
          <w:rFonts w:ascii="Arial" w:hAnsi="Arial" w:cs="Arial"/>
        </w:rPr>
      </w:pPr>
      <w:r>
        <w:rPr>
          <w:rFonts w:ascii="Arial" w:hAnsi="Arial" w:cs="Arial"/>
        </w:rPr>
        <w:t xml:space="preserve">Now you try on your own. </w:t>
      </w:r>
    </w:p>
    <w:p w14:paraId="41985960" w14:textId="154E0627" w:rsidR="004C48E1" w:rsidRDefault="004C48E1" w:rsidP="004C48E1">
      <w:pPr>
        <w:pStyle w:val="Tabletext"/>
        <w:numPr>
          <w:ilvl w:val="0"/>
          <w:numId w:val="24"/>
        </w:numPr>
        <w:rPr>
          <w:rFonts w:ascii="Arial" w:hAnsi="Arial" w:cs="Arial"/>
        </w:rPr>
      </w:pPr>
      <w:r>
        <w:rPr>
          <w:rFonts w:ascii="Arial" w:hAnsi="Arial" w:cs="Arial"/>
        </w:rPr>
        <w:lastRenderedPageBreak/>
        <w:t xml:space="preserve">On the </w:t>
      </w:r>
      <w:r w:rsidR="00EA1942">
        <w:rPr>
          <w:rFonts w:ascii="Arial" w:hAnsi="Arial" w:cs="Arial"/>
        </w:rPr>
        <w:t>drumbeat</w:t>
      </w:r>
      <w:r>
        <w:rPr>
          <w:rFonts w:ascii="Arial" w:hAnsi="Arial" w:cs="Arial"/>
        </w:rPr>
        <w:t>, change what the paper is or does.</w:t>
      </w:r>
      <w:r w:rsidR="005523BB">
        <w:rPr>
          <w:rFonts w:ascii="Arial" w:hAnsi="Arial" w:cs="Arial"/>
        </w:rPr>
        <w:t xml:space="preserve"> Don’t try to copy the teacher. This won’t work because </w:t>
      </w:r>
      <w:r w:rsidR="00317F98">
        <w:rPr>
          <w:rFonts w:ascii="Arial" w:hAnsi="Arial" w:cs="Arial"/>
        </w:rPr>
        <w:t xml:space="preserve">it will too fast and you need to use your own imagination. </w:t>
      </w:r>
      <w:r w:rsidR="005523BB">
        <w:rPr>
          <w:rFonts w:ascii="Arial" w:hAnsi="Arial" w:cs="Arial"/>
        </w:rPr>
        <w:t>Use the teacher as a guide, or inspiration</w:t>
      </w:r>
      <w:r w:rsidR="00317F98">
        <w:rPr>
          <w:rFonts w:ascii="Arial" w:hAnsi="Arial" w:cs="Arial"/>
        </w:rPr>
        <w:t xml:space="preserve"> only</w:t>
      </w:r>
      <w:r w:rsidR="005523BB">
        <w:rPr>
          <w:rFonts w:ascii="Arial" w:hAnsi="Arial" w:cs="Arial"/>
        </w:rPr>
        <w:t>.</w:t>
      </w:r>
    </w:p>
    <w:p w14:paraId="6BE0A031" w14:textId="77777777" w:rsidR="005523BB" w:rsidRDefault="005523BB" w:rsidP="006D26A6">
      <w:pPr>
        <w:pStyle w:val="Tabletext"/>
        <w:rPr>
          <w:rFonts w:ascii="Arial" w:hAnsi="Arial" w:cs="Arial"/>
          <w:b/>
          <w:bCs/>
        </w:rPr>
      </w:pPr>
      <w:bookmarkStart w:id="3" w:name="_Hlk39324852"/>
    </w:p>
    <w:p w14:paraId="1BA4DC08" w14:textId="1139C57A" w:rsidR="009C0831" w:rsidRPr="001042CE" w:rsidRDefault="009C0831" w:rsidP="006D26A6">
      <w:pPr>
        <w:pStyle w:val="Tabletext"/>
        <w:rPr>
          <w:rFonts w:ascii="Arial" w:hAnsi="Arial" w:cs="Arial"/>
          <w:b/>
          <w:bCs/>
        </w:rPr>
      </w:pPr>
      <w:r w:rsidRPr="001042CE">
        <w:rPr>
          <w:rFonts w:ascii="Arial" w:hAnsi="Arial" w:cs="Arial"/>
          <w:b/>
          <w:bCs/>
        </w:rPr>
        <w:t>Pause the video</w:t>
      </w:r>
    </w:p>
    <w:p w14:paraId="3554D0DE" w14:textId="523FBB1B" w:rsidR="005523BB" w:rsidRDefault="005523BB" w:rsidP="005523BB">
      <w:pPr>
        <w:pStyle w:val="Tabletext"/>
        <w:numPr>
          <w:ilvl w:val="0"/>
          <w:numId w:val="26"/>
        </w:numPr>
        <w:rPr>
          <w:rFonts w:ascii="Arial" w:hAnsi="Arial" w:cs="Arial"/>
        </w:rPr>
      </w:pPr>
      <w:r>
        <w:rPr>
          <w:rFonts w:ascii="Arial" w:hAnsi="Arial" w:cs="Arial"/>
        </w:rPr>
        <w:t>In your</w:t>
      </w:r>
      <w:r w:rsidR="009C0831">
        <w:rPr>
          <w:rFonts w:ascii="Arial" w:hAnsi="Arial" w:cs="Arial"/>
        </w:rPr>
        <w:t xml:space="preserve"> worksheet</w:t>
      </w:r>
      <w:r>
        <w:rPr>
          <w:rFonts w:ascii="Arial" w:hAnsi="Arial" w:cs="Arial"/>
        </w:rPr>
        <w:t xml:space="preserve"> or on a piece of paper, name the things you transformed your paper into. Try to remember as many of them as possible. Aim for more than 10 things in this list.</w:t>
      </w:r>
    </w:p>
    <w:p w14:paraId="446E6AEF" w14:textId="6CDAD624" w:rsidR="005523BB" w:rsidRDefault="005523BB" w:rsidP="005523BB">
      <w:pPr>
        <w:pStyle w:val="Tabletext"/>
        <w:numPr>
          <w:ilvl w:val="0"/>
          <w:numId w:val="26"/>
        </w:numPr>
        <w:rPr>
          <w:rFonts w:ascii="Arial" w:hAnsi="Arial" w:cs="Arial"/>
        </w:rPr>
      </w:pPr>
      <w:r>
        <w:rPr>
          <w:rFonts w:ascii="Arial" w:hAnsi="Arial" w:cs="Arial"/>
        </w:rPr>
        <w:t>Select 6 of these.</w:t>
      </w:r>
    </w:p>
    <w:p w14:paraId="22562681" w14:textId="63A7E5F2" w:rsidR="005523BB" w:rsidRDefault="005523BB" w:rsidP="00317F98">
      <w:pPr>
        <w:pStyle w:val="Tabletext"/>
        <w:numPr>
          <w:ilvl w:val="1"/>
          <w:numId w:val="26"/>
        </w:numPr>
        <w:rPr>
          <w:rFonts w:ascii="Arial" w:hAnsi="Arial" w:cs="Arial"/>
        </w:rPr>
      </w:pPr>
      <w:r>
        <w:rPr>
          <w:rFonts w:ascii="Arial" w:hAnsi="Arial" w:cs="Arial"/>
        </w:rPr>
        <w:t>Create a shape or action that represents each of the 6 words</w:t>
      </w:r>
    </w:p>
    <w:p w14:paraId="3B2D55DF" w14:textId="0AB08164" w:rsidR="005523BB" w:rsidRDefault="005523BB" w:rsidP="00317F98">
      <w:pPr>
        <w:pStyle w:val="Tabletext"/>
        <w:numPr>
          <w:ilvl w:val="1"/>
          <w:numId w:val="26"/>
        </w:numPr>
        <w:rPr>
          <w:rFonts w:ascii="Arial" w:hAnsi="Arial" w:cs="Arial"/>
        </w:rPr>
      </w:pPr>
      <w:r>
        <w:rPr>
          <w:rFonts w:ascii="Arial" w:hAnsi="Arial" w:cs="Arial"/>
        </w:rPr>
        <w:t>Put them in an order that feels right to you</w:t>
      </w:r>
    </w:p>
    <w:p w14:paraId="306085B0" w14:textId="216A92B4" w:rsidR="005523BB" w:rsidRDefault="00D47E51" w:rsidP="00317F98">
      <w:pPr>
        <w:pStyle w:val="Tabletext"/>
        <w:numPr>
          <w:ilvl w:val="1"/>
          <w:numId w:val="26"/>
        </w:numPr>
        <w:rPr>
          <w:rFonts w:ascii="Arial" w:hAnsi="Arial" w:cs="Arial"/>
        </w:rPr>
      </w:pPr>
      <w:r>
        <w:rPr>
          <w:rFonts w:ascii="Arial" w:hAnsi="Arial" w:cs="Arial"/>
        </w:rPr>
        <w:t>Practise</w:t>
      </w:r>
      <w:r w:rsidR="005523BB">
        <w:rPr>
          <w:rFonts w:ascii="Arial" w:hAnsi="Arial" w:cs="Arial"/>
        </w:rPr>
        <w:t xml:space="preserve"> performing them in order until you remember the sequence</w:t>
      </w:r>
    </w:p>
    <w:p w14:paraId="4886B4AD" w14:textId="54C4BD3E" w:rsidR="00B16EE1" w:rsidRDefault="00B16EE1" w:rsidP="005523BB">
      <w:pPr>
        <w:pStyle w:val="Tabletext"/>
        <w:numPr>
          <w:ilvl w:val="0"/>
          <w:numId w:val="26"/>
        </w:numPr>
        <w:rPr>
          <w:rFonts w:ascii="Arial" w:hAnsi="Arial" w:cs="Arial"/>
        </w:rPr>
      </w:pPr>
      <w:r>
        <w:rPr>
          <w:rFonts w:ascii="Arial" w:hAnsi="Arial" w:cs="Arial"/>
        </w:rPr>
        <w:t>This may take 10-15 minutes</w:t>
      </w:r>
    </w:p>
    <w:p w14:paraId="20F19342" w14:textId="77777777" w:rsidR="00317F98" w:rsidRDefault="00317F98" w:rsidP="00534A93">
      <w:pPr>
        <w:pStyle w:val="Tabletext"/>
        <w:rPr>
          <w:rFonts w:ascii="Arial" w:hAnsi="Arial" w:cs="Arial"/>
          <w:b/>
          <w:bCs/>
        </w:rPr>
      </w:pPr>
    </w:p>
    <w:p w14:paraId="52E1AD44" w14:textId="5AFF5A58" w:rsidR="00534A93" w:rsidRPr="005E3E63" w:rsidRDefault="00317F98" w:rsidP="00534A93">
      <w:pPr>
        <w:pStyle w:val="Tabletext"/>
        <w:rPr>
          <w:rFonts w:ascii="Arial" w:hAnsi="Arial" w:cs="Arial"/>
          <w:b/>
          <w:bCs/>
        </w:rPr>
      </w:pPr>
      <w:r>
        <w:rPr>
          <w:rFonts w:ascii="Arial" w:hAnsi="Arial" w:cs="Arial"/>
          <w:b/>
          <w:bCs/>
        </w:rPr>
        <w:t>Resume</w:t>
      </w:r>
      <w:r w:rsidR="00534A93" w:rsidRPr="005E3E63">
        <w:rPr>
          <w:rFonts w:ascii="Arial" w:hAnsi="Arial" w:cs="Arial"/>
          <w:b/>
          <w:bCs/>
        </w:rPr>
        <w:t xml:space="preserve"> the video</w:t>
      </w:r>
    </w:p>
    <w:p w14:paraId="3F871834" w14:textId="77777777" w:rsidR="005523BB" w:rsidRPr="005523BB" w:rsidRDefault="005523BB" w:rsidP="005523BB">
      <w:pPr>
        <w:pStyle w:val="Tabletext"/>
        <w:rPr>
          <w:rFonts w:ascii="Arial" w:hAnsi="Arial" w:cs="Arial"/>
          <w:b/>
          <w:bCs/>
        </w:rPr>
      </w:pPr>
    </w:p>
    <w:bookmarkEnd w:id="3"/>
    <w:p w14:paraId="73AB0B44" w14:textId="06D00ED4"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3</w:t>
      </w:r>
    </w:p>
    <w:p w14:paraId="6C41BAA5" w14:textId="1EA851C0" w:rsidR="005E3E63" w:rsidRPr="00000796" w:rsidRDefault="00514C9E" w:rsidP="00000796">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A27B48" w:rsidRPr="00A27B48">
        <w:t xml:space="preserve"> </w:t>
      </w:r>
      <w:r w:rsidR="00A27B48" w:rsidRPr="00A27B48">
        <w:rPr>
          <w:rFonts w:ascii="Arial" w:hAnsi="Arial" w:cs="Arial"/>
          <w:b/>
          <w:bCs/>
          <w:color w:val="000000" w:themeColor="text1"/>
          <w:sz w:val="24"/>
          <w:szCs w:val="24"/>
        </w:rPr>
        <w:t>Create and develop a movement sequence</w:t>
      </w:r>
    </w:p>
    <w:p w14:paraId="0568602C" w14:textId="77777777" w:rsidR="00000796" w:rsidRDefault="00000796" w:rsidP="00000796">
      <w:pPr>
        <w:pStyle w:val="Tabletext"/>
        <w:rPr>
          <w:rFonts w:ascii="Arial" w:hAnsi="Arial" w:cs="Arial"/>
          <w:b/>
          <w:bCs/>
        </w:rPr>
      </w:pPr>
    </w:p>
    <w:p w14:paraId="498262C9" w14:textId="57CF3036" w:rsidR="005E3E63" w:rsidRPr="005E3E63" w:rsidRDefault="00317F98" w:rsidP="005E3E63">
      <w:pPr>
        <w:pStyle w:val="Tabletext"/>
        <w:rPr>
          <w:rFonts w:ascii="Arial" w:hAnsi="Arial" w:cs="Arial"/>
          <w:b/>
          <w:bCs/>
        </w:rPr>
      </w:pPr>
      <w:r>
        <w:rPr>
          <w:rFonts w:ascii="Arial" w:hAnsi="Arial" w:cs="Arial"/>
          <w:b/>
          <w:bCs/>
        </w:rPr>
        <w:t xml:space="preserve">Task 1. </w:t>
      </w:r>
      <w:r w:rsidR="005E3E63" w:rsidRPr="005E3E63">
        <w:rPr>
          <w:rFonts w:ascii="Arial" w:hAnsi="Arial" w:cs="Arial"/>
          <w:b/>
          <w:bCs/>
        </w:rPr>
        <w:t>Apply</w:t>
      </w:r>
      <w:r w:rsidR="00534A93">
        <w:rPr>
          <w:rFonts w:ascii="Arial" w:hAnsi="Arial" w:cs="Arial"/>
          <w:b/>
          <w:bCs/>
        </w:rPr>
        <w:t xml:space="preserve"> turns</w:t>
      </w:r>
      <w:r>
        <w:rPr>
          <w:rFonts w:ascii="Arial" w:hAnsi="Arial" w:cs="Arial"/>
          <w:b/>
          <w:bCs/>
        </w:rPr>
        <w:t>, travel</w:t>
      </w:r>
      <w:r w:rsidR="00534A93">
        <w:rPr>
          <w:rFonts w:ascii="Arial" w:hAnsi="Arial" w:cs="Arial"/>
          <w:b/>
          <w:bCs/>
        </w:rPr>
        <w:t xml:space="preserve"> and </w:t>
      </w:r>
      <w:r w:rsidR="005E3E63" w:rsidRPr="005E3E63">
        <w:rPr>
          <w:rFonts w:ascii="Arial" w:hAnsi="Arial" w:cs="Arial"/>
          <w:b/>
          <w:bCs/>
        </w:rPr>
        <w:t>change</w:t>
      </w:r>
      <w:r w:rsidR="00534A93">
        <w:rPr>
          <w:rFonts w:ascii="Arial" w:hAnsi="Arial" w:cs="Arial"/>
          <w:b/>
          <w:bCs/>
        </w:rPr>
        <w:t>s in level</w:t>
      </w:r>
    </w:p>
    <w:p w14:paraId="538560F6" w14:textId="582E5225" w:rsidR="003F0EC5" w:rsidRDefault="003F0EC5" w:rsidP="006D26A6">
      <w:pPr>
        <w:pStyle w:val="Tabletext"/>
        <w:numPr>
          <w:ilvl w:val="0"/>
          <w:numId w:val="16"/>
        </w:numPr>
        <w:rPr>
          <w:rFonts w:ascii="Arial" w:hAnsi="Arial" w:cs="Arial"/>
        </w:rPr>
      </w:pPr>
      <w:r>
        <w:rPr>
          <w:rFonts w:ascii="Arial" w:hAnsi="Arial" w:cs="Arial"/>
        </w:rPr>
        <w:t>You</w:t>
      </w:r>
      <w:r w:rsidR="005E3E63">
        <w:rPr>
          <w:rFonts w:ascii="Arial" w:hAnsi="Arial" w:cs="Arial"/>
        </w:rPr>
        <w:t xml:space="preserve"> now have</w:t>
      </w:r>
      <w:r>
        <w:rPr>
          <w:rFonts w:ascii="Arial" w:hAnsi="Arial" w:cs="Arial"/>
        </w:rPr>
        <w:t xml:space="preserve"> 6 shapes or actions.</w:t>
      </w:r>
      <w:r w:rsidR="00E83CE0">
        <w:rPr>
          <w:rFonts w:ascii="Arial" w:hAnsi="Arial" w:cs="Arial"/>
        </w:rPr>
        <w:t xml:space="preserve"> We</w:t>
      </w:r>
      <w:r w:rsidR="00317F98">
        <w:rPr>
          <w:rFonts w:ascii="Arial" w:hAnsi="Arial" w:cs="Arial"/>
        </w:rPr>
        <w:t xml:space="preserve"> a</w:t>
      </w:r>
      <w:r w:rsidR="00E83CE0">
        <w:rPr>
          <w:rFonts w:ascii="Arial" w:hAnsi="Arial" w:cs="Arial"/>
        </w:rPr>
        <w:t xml:space="preserve">re now going to change them by </w:t>
      </w:r>
      <w:r w:rsidR="005E3E63">
        <w:rPr>
          <w:rFonts w:ascii="Arial" w:hAnsi="Arial" w:cs="Arial"/>
        </w:rPr>
        <w:t>adding</w:t>
      </w:r>
      <w:r w:rsidR="00E83CE0">
        <w:rPr>
          <w:rFonts w:ascii="Arial" w:hAnsi="Arial" w:cs="Arial"/>
        </w:rPr>
        <w:t xml:space="preserve"> </w:t>
      </w:r>
      <w:r w:rsidR="00534A93">
        <w:rPr>
          <w:rFonts w:ascii="Arial" w:hAnsi="Arial" w:cs="Arial"/>
        </w:rPr>
        <w:t>travelling, turning and changes in level</w:t>
      </w:r>
    </w:p>
    <w:p w14:paraId="3B681EAA" w14:textId="2014B965" w:rsidR="00E83CE0" w:rsidRDefault="00E83CE0" w:rsidP="00E83CE0">
      <w:pPr>
        <w:pStyle w:val="Tabletext"/>
        <w:numPr>
          <w:ilvl w:val="0"/>
          <w:numId w:val="25"/>
        </w:numPr>
        <w:rPr>
          <w:rFonts w:ascii="Arial" w:hAnsi="Arial" w:cs="Arial"/>
        </w:rPr>
      </w:pPr>
      <w:r>
        <w:rPr>
          <w:rFonts w:ascii="Arial" w:hAnsi="Arial" w:cs="Arial"/>
        </w:rPr>
        <w:t xml:space="preserve">Keep </w:t>
      </w:r>
      <w:r w:rsidR="00534A93">
        <w:rPr>
          <w:rFonts w:ascii="Arial" w:hAnsi="Arial" w:cs="Arial"/>
        </w:rPr>
        <w:t xml:space="preserve">the first shape or action </w:t>
      </w:r>
      <w:r>
        <w:rPr>
          <w:rFonts w:ascii="Arial" w:hAnsi="Arial" w:cs="Arial"/>
        </w:rPr>
        <w:t>as it is</w:t>
      </w:r>
    </w:p>
    <w:p w14:paraId="7C6B7932" w14:textId="124B711A" w:rsidR="00E83CE0" w:rsidRPr="00E83CE0" w:rsidRDefault="003F0EC5" w:rsidP="00E83CE0">
      <w:pPr>
        <w:pStyle w:val="Tabletext"/>
        <w:numPr>
          <w:ilvl w:val="0"/>
          <w:numId w:val="25"/>
        </w:numPr>
        <w:rPr>
          <w:rFonts w:ascii="Arial" w:hAnsi="Arial" w:cs="Arial"/>
        </w:rPr>
      </w:pPr>
      <w:r>
        <w:rPr>
          <w:rFonts w:ascii="Arial" w:hAnsi="Arial" w:cs="Arial"/>
        </w:rPr>
        <w:t xml:space="preserve">Make </w:t>
      </w:r>
      <w:r w:rsidR="00534A93">
        <w:rPr>
          <w:rFonts w:ascii="Arial" w:hAnsi="Arial" w:cs="Arial"/>
        </w:rPr>
        <w:t xml:space="preserve">one </w:t>
      </w:r>
      <w:r>
        <w:rPr>
          <w:rFonts w:ascii="Arial" w:hAnsi="Arial" w:cs="Arial"/>
        </w:rPr>
        <w:t>turn (</w:t>
      </w:r>
      <w:r w:rsidR="00E83CE0">
        <w:rPr>
          <w:rFonts w:ascii="Arial" w:hAnsi="Arial" w:cs="Arial"/>
        </w:rPr>
        <w:t xml:space="preserve">for instance, </w:t>
      </w:r>
      <w:r>
        <w:rPr>
          <w:rFonts w:ascii="Arial" w:hAnsi="Arial" w:cs="Arial"/>
        </w:rPr>
        <w:t>spin, circle slowly,</w:t>
      </w:r>
      <w:r w:rsidR="00E83CE0">
        <w:rPr>
          <w:rFonts w:ascii="Arial" w:hAnsi="Arial" w:cs="Arial"/>
        </w:rPr>
        <w:t xml:space="preserve"> spiral down to the floor, corkscrew up)</w:t>
      </w:r>
    </w:p>
    <w:p w14:paraId="421567E7" w14:textId="49BF40AD" w:rsidR="00E83CE0" w:rsidRDefault="00E83CE0" w:rsidP="00E83CE0">
      <w:pPr>
        <w:pStyle w:val="Tabletext"/>
        <w:numPr>
          <w:ilvl w:val="0"/>
          <w:numId w:val="25"/>
        </w:numPr>
        <w:rPr>
          <w:rFonts w:ascii="Arial" w:hAnsi="Arial" w:cs="Arial"/>
        </w:rPr>
      </w:pPr>
      <w:r>
        <w:rPr>
          <w:rFonts w:ascii="Arial" w:hAnsi="Arial" w:cs="Arial"/>
        </w:rPr>
        <w:t xml:space="preserve">Make </w:t>
      </w:r>
      <w:r w:rsidR="00534A93">
        <w:rPr>
          <w:rFonts w:ascii="Arial" w:hAnsi="Arial" w:cs="Arial"/>
        </w:rPr>
        <w:t xml:space="preserve">one </w:t>
      </w:r>
      <w:r>
        <w:rPr>
          <w:rFonts w:ascii="Arial" w:hAnsi="Arial" w:cs="Arial"/>
        </w:rPr>
        <w:t>change</w:t>
      </w:r>
      <w:r w:rsidR="00DC5F69">
        <w:rPr>
          <w:rFonts w:ascii="Arial" w:hAnsi="Arial" w:cs="Arial"/>
        </w:rPr>
        <w:t xml:space="preserve"> in</w:t>
      </w:r>
      <w:r>
        <w:rPr>
          <w:rFonts w:ascii="Arial" w:hAnsi="Arial" w:cs="Arial"/>
        </w:rPr>
        <w:t xml:space="preserve"> level (for instance, falling slowly with control, jumping or rising)</w:t>
      </w:r>
    </w:p>
    <w:p w14:paraId="5AFE106E" w14:textId="051A9AAC" w:rsidR="00E83CE0" w:rsidRDefault="00E83CE0" w:rsidP="00E83CE0">
      <w:pPr>
        <w:pStyle w:val="Tabletext"/>
        <w:numPr>
          <w:ilvl w:val="0"/>
          <w:numId w:val="25"/>
        </w:numPr>
        <w:rPr>
          <w:rFonts w:ascii="Arial" w:hAnsi="Arial" w:cs="Arial"/>
        </w:rPr>
      </w:pPr>
      <w:r>
        <w:rPr>
          <w:rFonts w:ascii="Arial" w:hAnsi="Arial" w:cs="Arial"/>
        </w:rPr>
        <w:t xml:space="preserve">Make </w:t>
      </w:r>
      <w:r w:rsidR="00534A93">
        <w:rPr>
          <w:rFonts w:ascii="Arial" w:hAnsi="Arial" w:cs="Arial"/>
        </w:rPr>
        <w:t>one</w:t>
      </w:r>
      <w:r>
        <w:rPr>
          <w:rFonts w:ascii="Arial" w:hAnsi="Arial" w:cs="Arial"/>
        </w:rPr>
        <w:t xml:space="preserve"> travel (for instance, crawling, slithering, creeping, walking, running, rolling, hopping, leaping)</w:t>
      </w:r>
    </w:p>
    <w:p w14:paraId="409C7376" w14:textId="23DE5416" w:rsidR="005E3E63" w:rsidRDefault="00E83CE0" w:rsidP="00EA1942">
      <w:pPr>
        <w:pStyle w:val="Tabletext"/>
        <w:numPr>
          <w:ilvl w:val="0"/>
          <w:numId w:val="25"/>
        </w:numPr>
        <w:rPr>
          <w:rFonts w:ascii="Arial" w:hAnsi="Arial" w:cs="Arial"/>
        </w:rPr>
      </w:pPr>
      <w:r>
        <w:rPr>
          <w:rFonts w:ascii="Arial" w:hAnsi="Arial" w:cs="Arial"/>
        </w:rPr>
        <w:t>Keep the other as it is.</w:t>
      </w:r>
    </w:p>
    <w:p w14:paraId="234CA590" w14:textId="77777777" w:rsidR="00000796" w:rsidRPr="00000796" w:rsidRDefault="00000796" w:rsidP="00000796">
      <w:pPr>
        <w:pStyle w:val="Tabletext"/>
        <w:ind w:left="1080"/>
        <w:rPr>
          <w:rFonts w:ascii="Arial" w:hAnsi="Arial" w:cs="Arial"/>
        </w:rPr>
      </w:pPr>
    </w:p>
    <w:p w14:paraId="3281BE5A" w14:textId="0AFA5506" w:rsidR="00956D7A" w:rsidRPr="005E3E63" w:rsidRDefault="00956D7A" w:rsidP="00EA1942">
      <w:pPr>
        <w:pStyle w:val="Tabletext"/>
        <w:rPr>
          <w:rFonts w:ascii="Arial" w:hAnsi="Arial" w:cs="Arial"/>
          <w:b/>
          <w:bCs/>
        </w:rPr>
      </w:pPr>
      <w:r w:rsidRPr="005E3E63">
        <w:rPr>
          <w:rFonts w:ascii="Arial" w:hAnsi="Arial" w:cs="Arial"/>
          <w:b/>
          <w:bCs/>
        </w:rPr>
        <w:t>Pause the video</w:t>
      </w:r>
    </w:p>
    <w:p w14:paraId="1F13BAF9" w14:textId="38564920" w:rsidR="00956D7A" w:rsidRDefault="00D47E51" w:rsidP="00956D7A">
      <w:pPr>
        <w:pStyle w:val="Tabletext"/>
        <w:numPr>
          <w:ilvl w:val="0"/>
          <w:numId w:val="15"/>
        </w:numPr>
        <w:ind w:left="709"/>
        <w:rPr>
          <w:rFonts w:ascii="Arial" w:hAnsi="Arial" w:cs="Arial"/>
        </w:rPr>
      </w:pPr>
      <w:r>
        <w:rPr>
          <w:rFonts w:ascii="Arial" w:hAnsi="Arial" w:cs="Arial"/>
        </w:rPr>
        <w:t>Practise</w:t>
      </w:r>
      <w:r w:rsidR="00E83CE0">
        <w:rPr>
          <w:rFonts w:ascii="Arial" w:hAnsi="Arial" w:cs="Arial"/>
        </w:rPr>
        <w:t xml:space="preserve"> the order and the execution of the movement until you can easily remember it and the transitions between movements is easy and seamless.</w:t>
      </w:r>
    </w:p>
    <w:p w14:paraId="1B804C7A" w14:textId="77777777" w:rsidR="005E3E63" w:rsidRDefault="005E3E63" w:rsidP="00EA1942">
      <w:pPr>
        <w:pStyle w:val="Tabletext"/>
        <w:rPr>
          <w:rFonts w:ascii="Arial" w:hAnsi="Arial" w:cs="Arial"/>
          <w:b/>
          <w:bCs/>
        </w:rPr>
      </w:pPr>
    </w:p>
    <w:p w14:paraId="395749B3" w14:textId="775E1074" w:rsidR="009801C3" w:rsidRPr="005E3E63" w:rsidRDefault="00317F98" w:rsidP="00EA1942">
      <w:pPr>
        <w:pStyle w:val="Tabletext"/>
        <w:rPr>
          <w:rFonts w:ascii="Arial" w:hAnsi="Arial" w:cs="Arial"/>
          <w:b/>
          <w:bCs/>
        </w:rPr>
      </w:pPr>
      <w:r>
        <w:rPr>
          <w:rFonts w:ascii="Arial" w:hAnsi="Arial" w:cs="Arial"/>
          <w:b/>
          <w:bCs/>
        </w:rPr>
        <w:lastRenderedPageBreak/>
        <w:t xml:space="preserve">Resume </w:t>
      </w:r>
      <w:r w:rsidR="009801C3" w:rsidRPr="005E3E63">
        <w:rPr>
          <w:rFonts w:ascii="Arial" w:hAnsi="Arial" w:cs="Arial"/>
          <w:b/>
          <w:bCs/>
        </w:rPr>
        <w:t>the video</w:t>
      </w:r>
    </w:p>
    <w:p w14:paraId="740AC66B" w14:textId="0807AADB" w:rsidR="00EA1942" w:rsidRPr="005E3E63" w:rsidRDefault="00317F98" w:rsidP="00EA1942">
      <w:pPr>
        <w:pStyle w:val="Tabletext"/>
        <w:rPr>
          <w:rFonts w:ascii="Arial" w:hAnsi="Arial" w:cs="Arial"/>
          <w:b/>
          <w:bCs/>
        </w:rPr>
      </w:pPr>
      <w:r>
        <w:rPr>
          <w:rFonts w:ascii="Arial" w:hAnsi="Arial" w:cs="Arial"/>
          <w:b/>
          <w:bCs/>
        </w:rPr>
        <w:t xml:space="preserve">Task 2. </w:t>
      </w:r>
      <w:r w:rsidR="00EA1942" w:rsidRPr="005E3E63">
        <w:rPr>
          <w:rFonts w:ascii="Arial" w:hAnsi="Arial" w:cs="Arial"/>
          <w:b/>
          <w:bCs/>
        </w:rPr>
        <w:t>Add stillness with the teacher</w:t>
      </w:r>
    </w:p>
    <w:p w14:paraId="1ECDFB10" w14:textId="64B318FD" w:rsidR="00956D7A" w:rsidRDefault="00EA1942" w:rsidP="00EA1942">
      <w:pPr>
        <w:pStyle w:val="Tabletext"/>
        <w:numPr>
          <w:ilvl w:val="0"/>
          <w:numId w:val="15"/>
        </w:numPr>
        <w:ind w:left="709"/>
        <w:rPr>
          <w:rFonts w:ascii="Arial" w:hAnsi="Arial" w:cs="Arial"/>
        </w:rPr>
      </w:pPr>
      <w:r>
        <w:rPr>
          <w:rFonts w:ascii="Arial" w:hAnsi="Arial" w:cs="Arial"/>
        </w:rPr>
        <w:t>Like a game of musical freeze, perform your sequence until you hear the music stop. When it stops hold the shape and your focus until the music starts again. Keep repeating your sequence, over and over until the activity ends.</w:t>
      </w:r>
    </w:p>
    <w:p w14:paraId="45D28E42" w14:textId="14BB5645" w:rsidR="009801C3" w:rsidRPr="009801C3" w:rsidRDefault="009801C3" w:rsidP="00EA1942">
      <w:pPr>
        <w:pStyle w:val="Tabletext"/>
        <w:numPr>
          <w:ilvl w:val="0"/>
          <w:numId w:val="15"/>
        </w:numPr>
        <w:ind w:left="709"/>
        <w:rPr>
          <w:rFonts w:ascii="Arial" w:hAnsi="Arial" w:cs="Arial"/>
          <w:i/>
          <w:iCs w:val="0"/>
        </w:rPr>
      </w:pPr>
      <w:r w:rsidRPr="009801C3">
        <w:rPr>
          <w:rFonts w:ascii="Arial" w:hAnsi="Arial" w:cs="Arial"/>
          <w:i/>
          <w:iCs w:val="0"/>
        </w:rPr>
        <w:t>Our teacher will perform her movement sequence at the same time as you. Remember, her sequence will be different to yours. Imagine she is just another student performing her movements in the class at the same time as you.</w:t>
      </w:r>
    </w:p>
    <w:p w14:paraId="082F2D48" w14:textId="77777777" w:rsidR="005E3E63" w:rsidRDefault="005E3E63" w:rsidP="00EA1942">
      <w:pPr>
        <w:pStyle w:val="Tabletext"/>
        <w:rPr>
          <w:rFonts w:ascii="Arial" w:hAnsi="Arial" w:cs="Arial"/>
          <w:b/>
          <w:bCs/>
        </w:rPr>
      </w:pPr>
    </w:p>
    <w:p w14:paraId="1B3B7E04" w14:textId="77777777" w:rsidR="00133804" w:rsidRDefault="00133804" w:rsidP="00EA1942">
      <w:pPr>
        <w:pStyle w:val="Tabletext"/>
        <w:rPr>
          <w:rFonts w:ascii="Arial" w:hAnsi="Arial" w:cs="Arial"/>
          <w:b/>
          <w:bCs/>
        </w:rPr>
      </w:pPr>
      <w:r>
        <w:rPr>
          <w:rFonts w:ascii="Arial" w:hAnsi="Arial" w:cs="Arial"/>
          <w:b/>
          <w:bCs/>
        </w:rPr>
        <w:t>Pause the video</w:t>
      </w:r>
    </w:p>
    <w:p w14:paraId="4338316B" w14:textId="11B54A9C" w:rsidR="00EA1942" w:rsidRPr="005E3E63" w:rsidRDefault="00317F98" w:rsidP="00EA1942">
      <w:pPr>
        <w:pStyle w:val="Tabletext"/>
        <w:rPr>
          <w:rFonts w:ascii="Arial" w:hAnsi="Arial" w:cs="Arial"/>
          <w:b/>
          <w:bCs/>
        </w:rPr>
      </w:pPr>
      <w:r>
        <w:rPr>
          <w:rFonts w:ascii="Arial" w:hAnsi="Arial" w:cs="Arial"/>
          <w:b/>
          <w:bCs/>
        </w:rPr>
        <w:t xml:space="preserve">Task 3. </w:t>
      </w:r>
      <w:r w:rsidR="00EA1942" w:rsidRPr="005E3E63">
        <w:rPr>
          <w:rFonts w:ascii="Arial" w:hAnsi="Arial" w:cs="Arial"/>
          <w:b/>
          <w:bCs/>
        </w:rPr>
        <w:t>Add stillness on your own</w:t>
      </w:r>
    </w:p>
    <w:p w14:paraId="1D18CC0F" w14:textId="77777777" w:rsidR="00000796" w:rsidRDefault="00EA1942" w:rsidP="00000796">
      <w:pPr>
        <w:pStyle w:val="Tabletext"/>
        <w:numPr>
          <w:ilvl w:val="0"/>
          <w:numId w:val="15"/>
        </w:numPr>
        <w:ind w:left="709"/>
        <w:rPr>
          <w:rFonts w:ascii="Arial" w:hAnsi="Arial" w:cs="Arial"/>
        </w:rPr>
      </w:pPr>
      <w:r>
        <w:rPr>
          <w:rFonts w:ascii="Arial" w:hAnsi="Arial" w:cs="Arial"/>
        </w:rPr>
        <w:t>Now, without anyone’s help, perform your sequence again, adding stillness wherever you think is best.</w:t>
      </w:r>
    </w:p>
    <w:p w14:paraId="6F6571D1" w14:textId="764AE1A8" w:rsidR="00EA1942" w:rsidRPr="00000796" w:rsidRDefault="00D47E51" w:rsidP="00000796">
      <w:pPr>
        <w:pStyle w:val="Tabletext"/>
        <w:numPr>
          <w:ilvl w:val="0"/>
          <w:numId w:val="15"/>
        </w:numPr>
        <w:ind w:left="709"/>
        <w:rPr>
          <w:rFonts w:ascii="Arial" w:hAnsi="Arial" w:cs="Arial"/>
        </w:rPr>
      </w:pPr>
      <w:r>
        <w:rPr>
          <w:rFonts w:ascii="Arial" w:hAnsi="Arial" w:cs="Arial"/>
        </w:rPr>
        <w:t>Practise</w:t>
      </w:r>
      <w:r w:rsidR="00EA1942" w:rsidRPr="00000796">
        <w:rPr>
          <w:rFonts w:ascii="Arial" w:hAnsi="Arial" w:cs="Arial"/>
        </w:rPr>
        <w:t xml:space="preserve"> performing these movements as a sequence, several times to encourage muscle memory, good co-ordination, balance, control and accuracy.</w:t>
      </w:r>
    </w:p>
    <w:p w14:paraId="421D466E" w14:textId="77777777" w:rsidR="005E3E63" w:rsidRDefault="005E3E63" w:rsidP="005E3E63">
      <w:pPr>
        <w:pStyle w:val="Tabletext"/>
        <w:rPr>
          <w:rFonts w:ascii="Arial" w:hAnsi="Arial" w:cs="Arial"/>
          <w:b/>
          <w:bCs/>
        </w:rPr>
      </w:pPr>
    </w:p>
    <w:p w14:paraId="4E3EC534" w14:textId="3CFFC343" w:rsidR="005E3E63" w:rsidRPr="005E3E63" w:rsidRDefault="00317F98" w:rsidP="005E3E63">
      <w:pPr>
        <w:pStyle w:val="Tabletext"/>
        <w:rPr>
          <w:rFonts w:ascii="Arial" w:hAnsi="Arial" w:cs="Arial"/>
          <w:b/>
          <w:bCs/>
        </w:rPr>
      </w:pPr>
      <w:r>
        <w:rPr>
          <w:rFonts w:ascii="Arial" w:hAnsi="Arial" w:cs="Arial"/>
          <w:b/>
          <w:bCs/>
        </w:rPr>
        <w:t xml:space="preserve">Task 4. </w:t>
      </w:r>
      <w:r w:rsidR="005E3E63" w:rsidRPr="005E3E63">
        <w:rPr>
          <w:rFonts w:ascii="Arial" w:hAnsi="Arial" w:cs="Arial"/>
          <w:b/>
          <w:bCs/>
        </w:rPr>
        <w:t>Perform and record</w:t>
      </w:r>
    </w:p>
    <w:p w14:paraId="7ED3447F" w14:textId="77777777" w:rsidR="00534A93" w:rsidRPr="00725038" w:rsidRDefault="00534A93" w:rsidP="00534A93">
      <w:pPr>
        <w:pStyle w:val="Tabletext"/>
        <w:numPr>
          <w:ilvl w:val="0"/>
          <w:numId w:val="14"/>
        </w:numPr>
        <w:rPr>
          <w:rFonts w:ascii="Arial" w:hAnsi="Arial" w:cs="Arial"/>
        </w:rPr>
      </w:pPr>
      <w:r>
        <w:rPr>
          <w:rFonts w:ascii="Arial" w:hAnsi="Arial" w:cs="Arial"/>
        </w:rPr>
        <w:t>Perform your sequence for a family member, fill in the worksheet and send to your teacher, if required.</w:t>
      </w:r>
    </w:p>
    <w:p w14:paraId="512C7BA9" w14:textId="5D6FA0A6" w:rsidR="00A27B48" w:rsidRDefault="00A27B48" w:rsidP="002C7703">
      <w:pPr>
        <w:pStyle w:val="Tabletext"/>
        <w:rPr>
          <w:rFonts w:ascii="Arial" w:hAnsi="Arial" w:cs="Arial"/>
        </w:rPr>
      </w:pPr>
    </w:p>
    <w:p w14:paraId="74CE6509" w14:textId="7911D58D"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4</w:t>
      </w:r>
    </w:p>
    <w:p w14:paraId="3E191C1B" w14:textId="5EE6E57A" w:rsidR="002C7703" w:rsidRDefault="00514C9E" w:rsidP="002C770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2C7703">
        <w:rPr>
          <w:rFonts w:ascii="Arial" w:hAnsi="Arial" w:cs="Arial"/>
          <w:b/>
          <w:bCs/>
          <w:color w:val="000000" w:themeColor="text1"/>
          <w:sz w:val="24"/>
          <w:szCs w:val="24"/>
        </w:rPr>
        <w:t xml:space="preserve"> </w:t>
      </w:r>
      <w:r w:rsidR="009801C3" w:rsidRPr="009801C3">
        <w:rPr>
          <w:rFonts w:ascii="Arial" w:hAnsi="Arial" w:cs="Arial"/>
          <w:b/>
          <w:bCs/>
          <w:color w:val="000000" w:themeColor="text1"/>
          <w:sz w:val="24"/>
          <w:szCs w:val="24"/>
        </w:rPr>
        <w:t>Cool down and reflection</w:t>
      </w:r>
    </w:p>
    <w:p w14:paraId="485E24C6" w14:textId="26633471" w:rsidR="009801C3" w:rsidRDefault="009801C3" w:rsidP="009801C3">
      <w:pPr>
        <w:pStyle w:val="Tabletext"/>
        <w:rPr>
          <w:rFonts w:ascii="Arial" w:hAnsi="Arial" w:cs="Arial"/>
        </w:rPr>
      </w:pPr>
      <w:bookmarkStart w:id="4" w:name="_Hlk39325895"/>
      <w:r>
        <w:rPr>
          <w:rFonts w:ascii="Arial" w:hAnsi="Arial" w:cs="Arial"/>
        </w:rPr>
        <w:t xml:space="preserve">Cool down helps us to focus back on our bodies and to relax our minds. </w:t>
      </w:r>
    </w:p>
    <w:p w14:paraId="45D4CC1F" w14:textId="341B34DF" w:rsidR="009801C3" w:rsidRPr="00BC3F18" w:rsidRDefault="009801C3" w:rsidP="00534A93">
      <w:pPr>
        <w:pStyle w:val="Tabletext"/>
        <w:rPr>
          <w:rFonts w:ascii="Arial" w:hAnsi="Arial" w:cs="Arial"/>
        </w:rPr>
      </w:pPr>
      <w:r>
        <w:rPr>
          <w:rFonts w:ascii="Arial" w:hAnsi="Arial" w:cs="Arial"/>
        </w:rPr>
        <w:t>Please follow the teacher as we cool down together.</w:t>
      </w:r>
    </w:p>
    <w:bookmarkEnd w:id="4"/>
    <w:p w14:paraId="52089B04" w14:textId="1FA4CB6D" w:rsidR="002C7703" w:rsidRPr="00BC3F18" w:rsidRDefault="002C7703" w:rsidP="002C7703">
      <w:pPr>
        <w:pStyle w:val="Tabletext"/>
        <w:rPr>
          <w:rFonts w:ascii="Arial" w:hAnsi="Arial" w:cs="Arial"/>
        </w:rPr>
      </w:pPr>
    </w:p>
    <w:p w14:paraId="48C18FAD" w14:textId="5DAC5CA8" w:rsidR="00D15350" w:rsidRPr="00BC3F18" w:rsidRDefault="00D15350">
      <w:pPr>
        <w:pStyle w:val="Heading2"/>
        <w:rPr>
          <w:rFonts w:ascii="Arial" w:hAnsi="Arial" w:cs="Arial"/>
          <w:sz w:val="24"/>
          <w:szCs w:val="24"/>
        </w:rPr>
      </w:pPr>
      <w:r w:rsidRPr="00BC3F18">
        <w:rPr>
          <w:rFonts w:ascii="Arial" w:hAnsi="Arial" w:cs="Arial"/>
          <w:sz w:val="24"/>
          <w:szCs w:val="24"/>
        </w:rPr>
        <w:br w:type="page"/>
      </w:r>
    </w:p>
    <w:p w14:paraId="2165CC3F" w14:textId="14CC1EC3" w:rsidR="00B013C7" w:rsidRPr="00BC3F18" w:rsidRDefault="00B013C7">
      <w:pPr>
        <w:pStyle w:val="Title"/>
        <w:rPr>
          <w:rFonts w:ascii="Arial" w:hAnsi="Arial" w:cs="Arial"/>
          <w:sz w:val="36"/>
          <w:szCs w:val="36"/>
        </w:rPr>
      </w:pPr>
      <w:r w:rsidRPr="00BC3F18">
        <w:rPr>
          <w:rFonts w:ascii="Arial" w:hAnsi="Arial" w:cs="Arial"/>
          <w:sz w:val="36"/>
          <w:szCs w:val="36"/>
        </w:rPr>
        <w:lastRenderedPageBreak/>
        <w:t>Victorian Curriculum Connections</w:t>
      </w:r>
    </w:p>
    <w:p w14:paraId="59593EFA" w14:textId="77777777" w:rsidR="00B013C7" w:rsidRPr="00BC3F18" w:rsidRDefault="00B013C7" w:rsidP="00B013C7">
      <w:pPr>
        <w:pStyle w:val="Subtitle"/>
        <w:rPr>
          <w:rFonts w:ascii="Arial" w:hAnsi="Arial" w:cs="Arial"/>
        </w:rPr>
      </w:pPr>
      <w:r w:rsidRPr="00BC3F18">
        <w:rPr>
          <w:rFonts w:ascii="Arial" w:hAnsi="Arial" w:cs="Arial"/>
        </w:rPr>
        <w:t>Content descriptions</w:t>
      </w:r>
    </w:p>
    <w:tbl>
      <w:tblPr>
        <w:tblStyle w:val="GridTable4-Accent11"/>
        <w:tblpPr w:leftFromText="180" w:rightFromText="180" w:vertAnchor="text" w:horzAnchor="margin" w:tblpY="63"/>
        <w:tblW w:w="0" w:type="auto"/>
        <w:tblLook w:val="06A0" w:firstRow="1" w:lastRow="0" w:firstColumn="1" w:lastColumn="0" w:noHBand="1" w:noVBand="1"/>
      </w:tblPr>
      <w:tblGrid>
        <w:gridCol w:w="5452"/>
        <w:gridCol w:w="3564"/>
      </w:tblGrid>
      <w:tr w:rsidR="002B6E0A" w:rsidRPr="002C7703" w14:paraId="0A781CCB" w14:textId="77777777" w:rsidTr="002B6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2" w:type="dxa"/>
          </w:tcPr>
          <w:p w14:paraId="65691AB5" w14:textId="6D29D8F2" w:rsidR="002B6E0A" w:rsidRPr="00BC3F18" w:rsidRDefault="002B6E0A" w:rsidP="002B6E0A">
            <w:pPr>
              <w:pStyle w:val="Tabletext"/>
              <w:rPr>
                <w:rFonts w:ascii="Arial" w:hAnsi="Arial" w:cs="Arial"/>
              </w:rPr>
            </w:pPr>
            <w:r w:rsidRPr="00BC3F18">
              <w:rPr>
                <w:rFonts w:ascii="Arial" w:hAnsi="Arial" w:cs="Arial"/>
              </w:rPr>
              <w:t xml:space="preserve">Learning Area: </w:t>
            </w:r>
            <w:r w:rsidR="00EF2523">
              <w:rPr>
                <w:rFonts w:ascii="Arial" w:hAnsi="Arial" w:cs="Arial"/>
              </w:rPr>
              <w:t>Dance</w:t>
            </w:r>
          </w:p>
        </w:tc>
        <w:tc>
          <w:tcPr>
            <w:tcW w:w="3564" w:type="dxa"/>
          </w:tcPr>
          <w:p w14:paraId="0C328DD7" w14:textId="77777777" w:rsidR="002B6E0A" w:rsidRPr="00BC3F18" w:rsidRDefault="002B6E0A" w:rsidP="002B6E0A">
            <w:pPr>
              <w:pStyle w:val="Tabletext"/>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2B6E0A" w:rsidRPr="002C7703" w14:paraId="3F872328"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419865E2" w14:textId="2AABD919" w:rsidR="00EF2523" w:rsidRPr="00EF2523" w:rsidRDefault="00EF2523" w:rsidP="00EF2523">
            <w:pPr>
              <w:pStyle w:val="Tabletext"/>
              <w:rPr>
                <w:rFonts w:ascii="Arial" w:hAnsi="Arial" w:cs="Arial"/>
                <w:b w:val="0"/>
                <w:bCs w:val="0"/>
              </w:rPr>
            </w:pPr>
            <w:r w:rsidRPr="00EF2523">
              <w:rPr>
                <w:rFonts w:ascii="Arial" w:hAnsi="Arial" w:cs="Arial"/>
                <w:b w:val="0"/>
                <w:bCs w:val="0"/>
              </w:rPr>
              <w:t>Explore movement possibilities and choreographic devices using safe dance practice and the elements of dance to create movement ideas, sequences, and phrases (VCADAE029)</w:t>
            </w:r>
          </w:p>
          <w:p w14:paraId="0E895EAE" w14:textId="60A3570D" w:rsidR="00EF2523" w:rsidRPr="00EF2523" w:rsidRDefault="00EF2523" w:rsidP="00EF2523">
            <w:pPr>
              <w:pStyle w:val="Tabletext"/>
              <w:rPr>
                <w:rFonts w:ascii="Arial" w:hAnsi="Arial" w:cs="Arial"/>
                <w:b w:val="0"/>
                <w:bCs w:val="0"/>
              </w:rPr>
            </w:pPr>
            <w:r w:rsidRPr="00EF2523">
              <w:rPr>
                <w:rFonts w:ascii="Arial" w:hAnsi="Arial" w:cs="Arial"/>
                <w:b w:val="0"/>
                <w:bCs w:val="0"/>
              </w:rPr>
              <w:t>Elaborations</w:t>
            </w:r>
          </w:p>
          <w:p w14:paraId="4701E8F1" w14:textId="0F91F9BD" w:rsidR="00EF2523" w:rsidRPr="00EF2523" w:rsidRDefault="00EF2523" w:rsidP="00EF2523">
            <w:pPr>
              <w:pStyle w:val="Tabletext"/>
              <w:numPr>
                <w:ilvl w:val="0"/>
                <w:numId w:val="18"/>
              </w:numPr>
              <w:rPr>
                <w:rFonts w:ascii="Arial" w:hAnsi="Arial" w:cs="Arial"/>
                <w:b w:val="0"/>
                <w:bCs w:val="0"/>
              </w:rPr>
            </w:pPr>
            <w:r w:rsidRPr="00EF2523">
              <w:rPr>
                <w:rFonts w:ascii="Arial" w:hAnsi="Arial" w:cs="Arial"/>
                <w:b w:val="0"/>
                <w:bCs w:val="0"/>
              </w:rPr>
              <w:t>improvising new movement to communicate ideas in response to stimulus</w:t>
            </w:r>
          </w:p>
          <w:p w14:paraId="3E84B90D" w14:textId="77777777" w:rsidR="00EF2523" w:rsidRPr="00EF2523" w:rsidRDefault="00EF2523" w:rsidP="00EF2523">
            <w:pPr>
              <w:pStyle w:val="Tabletext"/>
              <w:numPr>
                <w:ilvl w:val="0"/>
                <w:numId w:val="18"/>
              </w:numPr>
              <w:rPr>
                <w:rFonts w:ascii="Arial" w:hAnsi="Arial" w:cs="Arial"/>
                <w:b w:val="0"/>
                <w:bCs w:val="0"/>
              </w:rPr>
            </w:pPr>
            <w:r w:rsidRPr="00EF2523">
              <w:rPr>
                <w:rFonts w:ascii="Arial" w:hAnsi="Arial" w:cs="Arial"/>
                <w:b w:val="0"/>
                <w:bCs w:val="0"/>
              </w:rPr>
              <w:t>exploring stimulus or analysing other dances to devise a variety of movement possibilities</w:t>
            </w:r>
          </w:p>
          <w:p w14:paraId="7236E89F" w14:textId="2ED2FF17" w:rsidR="002B6E0A" w:rsidRPr="00EF2523" w:rsidRDefault="00EF2523" w:rsidP="002B6E0A">
            <w:pPr>
              <w:pStyle w:val="Tabletext"/>
              <w:numPr>
                <w:ilvl w:val="0"/>
                <w:numId w:val="18"/>
              </w:numPr>
              <w:rPr>
                <w:rFonts w:ascii="Arial" w:hAnsi="Arial" w:cs="Arial"/>
                <w:b w:val="0"/>
                <w:bCs w:val="0"/>
                <w:i/>
                <w:iCs w:val="0"/>
              </w:rPr>
            </w:pPr>
            <w:r w:rsidRPr="00EF2523">
              <w:rPr>
                <w:rFonts w:ascii="Arial" w:hAnsi="Arial" w:cs="Arial"/>
                <w:b w:val="0"/>
                <w:bCs w:val="0"/>
              </w:rPr>
              <w:t>using dance-making processes such as abstraction and improvisation to create movements and patterns that can be developed to become a sequence</w:t>
            </w:r>
          </w:p>
        </w:tc>
      </w:tr>
      <w:tr w:rsidR="002B6E0A" w:rsidRPr="002C7703" w14:paraId="4BD63699"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3F1738E1" w14:textId="77777777" w:rsidR="00EF2523" w:rsidRPr="00EF2523" w:rsidRDefault="00EF2523" w:rsidP="00EF2523">
            <w:pPr>
              <w:pStyle w:val="Tabletext"/>
              <w:rPr>
                <w:rFonts w:ascii="Arial" w:hAnsi="Arial" w:cs="Arial"/>
                <w:b w:val="0"/>
                <w:bCs w:val="0"/>
              </w:rPr>
            </w:pPr>
            <w:r w:rsidRPr="00EF2523">
              <w:rPr>
                <w:rFonts w:ascii="Arial" w:hAnsi="Arial" w:cs="Arial"/>
                <w:b w:val="0"/>
                <w:bCs w:val="0"/>
              </w:rPr>
              <w:t>Develop technical and expressive skills in fundamental movements and body actions and use choreographic devices to create dance sequences (VCADAD030)</w:t>
            </w:r>
          </w:p>
          <w:p w14:paraId="78EDDA83" w14:textId="77777777" w:rsidR="00EF2523" w:rsidRPr="00EF2523" w:rsidRDefault="00EF2523" w:rsidP="00EF2523">
            <w:pPr>
              <w:pStyle w:val="Tabletext"/>
              <w:rPr>
                <w:rFonts w:ascii="Arial" w:hAnsi="Arial" w:cs="Arial"/>
                <w:b w:val="0"/>
                <w:bCs w:val="0"/>
              </w:rPr>
            </w:pPr>
            <w:r w:rsidRPr="00EF2523">
              <w:rPr>
                <w:rFonts w:ascii="Arial" w:hAnsi="Arial" w:cs="Arial"/>
                <w:b w:val="0"/>
                <w:bCs w:val="0"/>
              </w:rPr>
              <w:t>Elaborations</w:t>
            </w:r>
          </w:p>
          <w:p w14:paraId="02361222" w14:textId="7B95C510"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participating in structured improvisations designed to build technical skill in body control, accuracy, alignment, strength, balance and coordination</w:t>
            </w:r>
          </w:p>
          <w:p w14:paraId="6F62529A" w14:textId="3BB5FB83"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making and recording decisions about selected movement such as what to keep, what to discard or how to extend an idea</w:t>
            </w:r>
          </w:p>
          <w:p w14:paraId="7BDF97F9" w14:textId="0E7492E8" w:rsidR="002B6E0A" w:rsidRPr="009801C3" w:rsidRDefault="00EF2523" w:rsidP="009801C3">
            <w:pPr>
              <w:pStyle w:val="Tabletext"/>
              <w:numPr>
                <w:ilvl w:val="0"/>
                <w:numId w:val="19"/>
              </w:numPr>
              <w:rPr>
                <w:rFonts w:ascii="Arial" w:hAnsi="Arial" w:cs="Arial"/>
                <w:b w:val="0"/>
                <w:bCs w:val="0"/>
              </w:rPr>
            </w:pPr>
            <w:r w:rsidRPr="00EF2523">
              <w:rPr>
                <w:rFonts w:ascii="Arial" w:hAnsi="Arial" w:cs="Arial"/>
                <w:b w:val="0"/>
                <w:bCs w:val="0"/>
              </w:rPr>
              <w:t>rehearsing a combination of fundamental movements using different dynamics and levels, for example, faster and slower</w:t>
            </w:r>
          </w:p>
        </w:tc>
      </w:tr>
      <w:tr w:rsidR="002B6E0A" w:rsidRPr="002C7703" w14:paraId="41837C2C"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312F0875" w14:textId="77777777" w:rsidR="00EF2523" w:rsidRPr="00EF2523" w:rsidRDefault="00EF2523" w:rsidP="00EF2523">
            <w:pPr>
              <w:pStyle w:val="Tabletext"/>
              <w:rPr>
                <w:rFonts w:ascii="Arial" w:hAnsi="Arial" w:cs="Arial"/>
                <w:b w:val="0"/>
                <w:bCs w:val="0"/>
              </w:rPr>
            </w:pPr>
            <w:r w:rsidRPr="00EF2523">
              <w:rPr>
                <w:rFonts w:ascii="Arial" w:hAnsi="Arial" w:cs="Arial"/>
                <w:b w:val="0"/>
                <w:bCs w:val="0"/>
              </w:rPr>
              <w:t>Perform dance with technical competence, using expressive skills to communicate a choreographer’s ideas (VCADAP031)</w:t>
            </w:r>
          </w:p>
          <w:p w14:paraId="462EA785" w14:textId="295757DB" w:rsidR="00EF2523" w:rsidRPr="009801C3" w:rsidRDefault="00EF2523" w:rsidP="00EF2523">
            <w:pPr>
              <w:pStyle w:val="Tabletext"/>
              <w:rPr>
                <w:rFonts w:ascii="Arial" w:hAnsi="Arial" w:cs="Arial"/>
                <w:b w:val="0"/>
                <w:bCs w:val="0"/>
              </w:rPr>
            </w:pPr>
            <w:r w:rsidRPr="00EF2523">
              <w:rPr>
                <w:rFonts w:ascii="Arial" w:hAnsi="Arial" w:cs="Arial"/>
                <w:b w:val="0"/>
                <w:bCs w:val="0"/>
              </w:rPr>
              <w:t>Elaborations</w:t>
            </w:r>
          </w:p>
          <w:p w14:paraId="226616C0" w14:textId="374869E0" w:rsidR="002B6E0A" w:rsidRPr="009801C3" w:rsidRDefault="00EF2523" w:rsidP="002B6E0A">
            <w:pPr>
              <w:pStyle w:val="Tabletext"/>
              <w:numPr>
                <w:ilvl w:val="0"/>
                <w:numId w:val="20"/>
              </w:numPr>
              <w:rPr>
                <w:rFonts w:ascii="Arial" w:hAnsi="Arial" w:cs="Arial"/>
                <w:b w:val="0"/>
                <w:bCs w:val="0"/>
              </w:rPr>
            </w:pPr>
            <w:r w:rsidRPr="009801C3">
              <w:rPr>
                <w:rFonts w:ascii="Arial" w:hAnsi="Arial" w:cs="Arial"/>
                <w:b w:val="0"/>
                <w:bCs w:val="0"/>
              </w:rPr>
              <w:t>presenting a dance performance using internet-based technologies</w:t>
            </w:r>
          </w:p>
        </w:tc>
      </w:tr>
    </w:tbl>
    <w:p w14:paraId="72BA8014" w14:textId="77777777" w:rsidR="00C20C24" w:rsidRPr="00BC3F18" w:rsidRDefault="00C20C24" w:rsidP="00237D2F">
      <w:pPr>
        <w:rPr>
          <w:rFonts w:ascii="Arial" w:hAnsi="Arial" w:cs="Arial"/>
        </w:rPr>
      </w:pPr>
    </w:p>
    <w:sectPr w:rsidR="00C20C24" w:rsidRPr="00BC3F18" w:rsidSect="00BC3F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1E002" w14:textId="77777777" w:rsidR="00284ED5" w:rsidRDefault="00284ED5" w:rsidP="00C20C24">
      <w:pPr>
        <w:spacing w:after="0" w:line="240" w:lineRule="auto"/>
      </w:pPr>
      <w:r>
        <w:separator/>
      </w:r>
    </w:p>
  </w:endnote>
  <w:endnote w:type="continuationSeparator" w:id="0">
    <w:p w14:paraId="654A99C1" w14:textId="77777777" w:rsidR="00284ED5" w:rsidRDefault="00284ED5" w:rsidP="00C20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IC">
    <w:altName w:val="Courier New"/>
    <w:charset w:val="00"/>
    <w:family w:val="auto"/>
    <w:pitch w:val="variable"/>
    <w:sig w:usb0="00000001" w:usb1="00000000" w:usb2="00000000" w:usb3="00000000" w:csb0="00000093" w:csb1="00000000"/>
  </w:font>
  <w:font w:name="VIC SemiBold">
    <w:altName w:val="Courier New"/>
    <w:charset w:val="00"/>
    <w:family w:val="auto"/>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B83F0" w14:textId="77777777" w:rsidR="003532C6" w:rsidRDefault="00573C38" w:rsidP="003532C6">
    <w:pPr>
      <w:pStyle w:val="Footer"/>
      <w:spacing w:before="0"/>
    </w:pPr>
    <w:r>
      <w:rPr>
        <w:noProof/>
        <w:lang w:eastAsia="en-AU"/>
      </w:rPr>
      <mc:AlternateContent>
        <mc:Choice Requires="wps">
          <w:drawing>
            <wp:anchor distT="182880" distB="182880" distL="114300" distR="114300" simplePos="0" relativeHeight="251659264" behindDoc="0" locked="0" layoutInCell="1" allowOverlap="0" wp14:anchorId="3DA06CB9" wp14:editId="4E77C543">
              <wp:simplePos x="0" y="0"/>
              <wp:positionH relativeFrom="page">
                <wp:align>center</wp:align>
              </wp:positionH>
              <mc:AlternateContent>
                <mc:Choice Requires="wp14">
                  <wp:positionV relativeFrom="page">
                    <wp14:pctPosVOffset>94100</wp14:pctPosVOffset>
                  </wp:positionV>
                </mc:Choice>
                <mc:Fallback>
                  <wp:positionV relativeFrom="page">
                    <wp:posOffset>10060940</wp:posOffset>
                  </wp:positionV>
                </mc:Fallback>
              </mc:AlternateContent>
              <wp:extent cx="6751320" cy="556895"/>
              <wp:effectExtent l="0" t="0" r="11430" b="14605"/>
              <wp:wrapTopAndBottom/>
              <wp:docPr id="13" name="Text Box 13" descr="Color-block footer displaying page number"/>
              <wp:cNvGraphicFramePr/>
              <a:graphic xmlns:a="http://schemas.openxmlformats.org/drawingml/2006/main">
                <a:graphicData uri="http://schemas.microsoft.com/office/word/2010/wordprocessingShape">
                  <wps:wsp>
                    <wps:cNvSpPr txBox="1"/>
                    <wps:spPr>
                      <a:xfrm>
                        <a:off x="0" y="0"/>
                        <a:ext cx="6751320" cy="556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3" w:type="pct"/>
                            <w:tblCellMar>
                              <w:left w:w="0" w:type="dxa"/>
                              <w:right w:w="0" w:type="dxa"/>
                            </w:tblCellMar>
                            <w:tblLook w:val="04A0" w:firstRow="1" w:lastRow="0" w:firstColumn="1" w:lastColumn="0" w:noHBand="0" w:noVBand="1"/>
                            <w:tblDescription w:val="Footer content"/>
                          </w:tblPr>
                          <w:tblGrid>
                            <w:gridCol w:w="195"/>
                            <w:gridCol w:w="9045"/>
                            <w:gridCol w:w="484"/>
                          </w:tblGrid>
                          <w:tr w:rsidR="003532C6" w14:paraId="21C44CA0" w14:textId="77777777" w:rsidTr="003532C6">
                            <w:trPr>
                              <w:trHeight w:hRule="exact" w:val="360"/>
                            </w:trPr>
                            <w:tc>
                              <w:tcPr>
                                <w:tcW w:w="100" w:type="pct"/>
                                <w:shd w:val="clear" w:color="auto" w:fill="418AB3" w:themeFill="accent1"/>
                                <w:vAlign w:val="center"/>
                              </w:tcPr>
                              <w:p w14:paraId="379E6B54" w14:textId="77777777" w:rsidR="003532C6" w:rsidRDefault="003532C6" w:rsidP="003532C6">
                                <w:pPr>
                                  <w:pStyle w:val="Footer"/>
                                </w:pPr>
                              </w:p>
                            </w:tc>
                            <w:tc>
                              <w:tcPr>
                                <w:tcW w:w="4651" w:type="pct"/>
                                <w:shd w:val="clear" w:color="auto" w:fill="C19300" w:themeFill="accent5" w:themeFillShade="BF"/>
                                <w:vAlign w:val="center"/>
                              </w:tcPr>
                              <w:p w14:paraId="5388575F" w14:textId="33AE43D7" w:rsidR="003532C6" w:rsidRDefault="00D973D4" w:rsidP="003532C6">
                                <w:pPr>
                                  <w:pStyle w:val="Footer"/>
                                  <w:spacing w:before="0"/>
                                </w:pPr>
                                <w:r>
                                  <w:t>Learning from home: self-directed learning resource</w:t>
                                </w:r>
                              </w:p>
                            </w:tc>
                            <w:tc>
                              <w:tcPr>
                                <w:tcW w:w="249" w:type="pct"/>
                                <w:shd w:val="clear" w:color="auto" w:fill="418AB3" w:themeFill="accent1"/>
                                <w:vAlign w:val="center"/>
                              </w:tcPr>
                              <w:p w14:paraId="308CB9E5" w14:textId="064EB885" w:rsidR="003532C6" w:rsidRDefault="00573C38" w:rsidP="00BC3F18">
                                <w:pPr>
                                  <w:pStyle w:val="Footer"/>
                                  <w:spacing w:before="0"/>
                                  <w:jc w:val="center"/>
                                </w:pPr>
                                <w:r>
                                  <w:fldChar w:fldCharType="begin"/>
                                </w:r>
                                <w:r>
                                  <w:instrText xml:space="preserve"> PAGE   \* MERGEFORMAT </w:instrText>
                                </w:r>
                                <w:r>
                                  <w:fldChar w:fldCharType="separate"/>
                                </w:r>
                                <w:r w:rsidR="002E6BA1">
                                  <w:rPr>
                                    <w:noProof/>
                                  </w:rPr>
                                  <w:t>6</w:t>
                                </w:r>
                                <w:r>
                                  <w:rPr>
                                    <w:noProof/>
                                  </w:rPr>
                                  <w:fldChar w:fldCharType="end"/>
                                </w:r>
                              </w:p>
                            </w:tc>
                          </w:tr>
                        </w:tbl>
                        <w:p w14:paraId="02BC6614" w14:textId="77777777" w:rsidR="003532C6" w:rsidRDefault="003532C6" w:rsidP="003532C6">
                          <w:pPr>
                            <w:pStyle w:val="NoSpacing"/>
                            <w:spacing w:before="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3DA06CB9" id="_x0000_t202" coordsize="21600,21600" o:spt="202" path="m,l,21600r21600,l21600,xe">
              <v:stroke joinstyle="miter"/>
              <v:path gradientshapeok="t" o:connecttype="rect"/>
            </v:shapetype>
            <v:shape id="Text Box 13" o:spid="_x0000_s1026" type="#_x0000_t202" alt="Color-block footer displaying page number" style="position:absolute;margin-left:0;margin-top:0;width:531.6pt;height:43.85pt;z-index:251659264;visibility:visible;mso-wrap-style:square;mso-width-percent:1000;mso-height-percent:0;mso-top-percent:941;mso-wrap-distance-left:9pt;mso-wrap-distance-top:14.4pt;mso-wrap-distance-right:9pt;mso-wrap-distance-bottom:14.4pt;mso-position-horizontal:center;mso-position-horizontal-relative:page;mso-position-vertical-relative:page;mso-width-percent:1000;mso-height-percent:0;mso-top-percent:94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" o:allowoverlap="f" filled="f" stroked="f" strokeweight=".5pt">
              <v:textbox inset="0,0,0,0">
                <w:txbxContent>
                  <w:tbl>
                    <w:tblPr>
                      <w:tblW w:w="5003" w:type="pct"/>
                      <w:tblCellMar>
                        <w:left w:w="0" w:type="dxa"/>
                        <w:right w:w="0" w:type="dxa"/>
                      </w:tblCellMar>
                      <w:tblLook w:val="04A0" w:firstRow="1" w:lastRow="0" w:firstColumn="1" w:lastColumn="0" w:noHBand="0" w:noVBand="1"/>
                      <w:tblDescription w:val="Footer content"/>
                    </w:tblPr>
                    <w:tblGrid>
                      <w:gridCol w:w="195"/>
                      <w:gridCol w:w="9045"/>
                      <w:gridCol w:w="484"/>
                    </w:tblGrid>
                    <w:tr w:rsidR="003532C6" w14:paraId="21C44CA0" w14:textId="77777777" w:rsidTr="003532C6">
                      <w:trPr>
                        <w:trHeight w:hRule="exact" w:val="360"/>
                      </w:trPr>
                      <w:tc>
                        <w:tcPr>
                          <w:tcW w:w="100" w:type="pct"/>
                          <w:shd w:val="clear" w:color="auto" w:fill="418AB3" w:themeFill="accent1"/>
                          <w:vAlign w:val="center"/>
                        </w:tcPr>
                        <w:p w14:paraId="379E6B54" w14:textId="77777777" w:rsidR="003532C6" w:rsidRDefault="003532C6" w:rsidP="003532C6">
                          <w:pPr>
                            <w:pStyle w:val="Footer"/>
                          </w:pPr>
                        </w:p>
                      </w:tc>
                      <w:tc>
                        <w:tcPr>
                          <w:tcW w:w="4651" w:type="pct"/>
                          <w:shd w:val="clear" w:color="auto" w:fill="C19300" w:themeFill="accent5" w:themeFillShade="BF"/>
                          <w:vAlign w:val="center"/>
                        </w:tcPr>
                        <w:p w14:paraId="5388575F" w14:textId="33AE43D7" w:rsidR="003532C6" w:rsidRDefault="00D973D4" w:rsidP="003532C6">
                          <w:pPr>
                            <w:pStyle w:val="Footer"/>
                            <w:spacing w:before="0"/>
                          </w:pPr>
                          <w:r>
                            <w:t>Learning from home: self-directed learning resource</w:t>
                          </w:r>
                        </w:p>
                      </w:tc>
                      <w:tc>
                        <w:tcPr>
                          <w:tcW w:w="249" w:type="pct"/>
                          <w:shd w:val="clear" w:color="auto" w:fill="418AB3" w:themeFill="accent1"/>
                          <w:vAlign w:val="center"/>
                        </w:tcPr>
                        <w:p w14:paraId="308CB9E5" w14:textId="064EB885" w:rsidR="003532C6" w:rsidRDefault="00573C38" w:rsidP="00BC3F18">
                          <w:pPr>
                            <w:pStyle w:val="Footer"/>
                            <w:spacing w:before="0"/>
                            <w:jc w:val="center"/>
                          </w:pPr>
                          <w:r>
                            <w:fldChar w:fldCharType="begin"/>
                          </w:r>
                          <w:r>
                            <w:instrText xml:space="preserve"> PAGE   \* MERGEFORMAT </w:instrText>
                          </w:r>
                          <w:r>
                            <w:fldChar w:fldCharType="separate"/>
                          </w:r>
                          <w:r w:rsidR="002E6BA1">
                            <w:rPr>
                              <w:noProof/>
                            </w:rPr>
                            <w:t>6</w:t>
                          </w:r>
                          <w:r>
                            <w:rPr>
                              <w:noProof/>
                            </w:rPr>
                            <w:fldChar w:fldCharType="end"/>
                          </w:r>
                        </w:p>
                      </w:tc>
                    </w:tr>
                  </w:tbl>
                  <w:p w14:paraId="02BC6614" w14:textId="77777777" w:rsidR="003532C6" w:rsidRDefault="003532C6" w:rsidP="003532C6">
                    <w:pPr>
                      <w:pStyle w:val="NoSpacing"/>
                      <w:spacing w:before="0"/>
                    </w:pPr>
                  </w:p>
                </w:txbxContent>
              </v:textbox>
              <w10:wrap type="topAndBottom"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D23EC" w14:textId="77777777" w:rsidR="00284ED5" w:rsidRDefault="00284ED5" w:rsidP="00C20C24">
      <w:pPr>
        <w:spacing w:after="0" w:line="240" w:lineRule="auto"/>
      </w:pPr>
      <w:r>
        <w:separator/>
      </w:r>
    </w:p>
  </w:footnote>
  <w:footnote w:type="continuationSeparator" w:id="0">
    <w:p w14:paraId="2CD98A0C" w14:textId="77777777" w:rsidR="00284ED5" w:rsidRDefault="00284ED5" w:rsidP="00C20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59E6"/>
    <w:multiLevelType w:val="hybridMultilevel"/>
    <w:tmpl w:val="0B92517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6BC7BAB"/>
    <w:multiLevelType w:val="hybridMultilevel"/>
    <w:tmpl w:val="65D29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D460C0"/>
    <w:multiLevelType w:val="hybridMultilevel"/>
    <w:tmpl w:val="DB1083F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A994D7F"/>
    <w:multiLevelType w:val="hybridMultilevel"/>
    <w:tmpl w:val="9DFAF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D0107B"/>
    <w:multiLevelType w:val="hybridMultilevel"/>
    <w:tmpl w:val="D3EC91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CA95FAE"/>
    <w:multiLevelType w:val="hybridMultilevel"/>
    <w:tmpl w:val="33964B3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0E131237"/>
    <w:multiLevelType w:val="hybridMultilevel"/>
    <w:tmpl w:val="DA76976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0F491C49"/>
    <w:multiLevelType w:val="hybridMultilevel"/>
    <w:tmpl w:val="AE6E6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BF3BC7"/>
    <w:multiLevelType w:val="hybridMultilevel"/>
    <w:tmpl w:val="23804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13586D"/>
    <w:multiLevelType w:val="hybridMultilevel"/>
    <w:tmpl w:val="3654A00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4B565B9"/>
    <w:multiLevelType w:val="hybridMultilevel"/>
    <w:tmpl w:val="493E386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8A15951"/>
    <w:multiLevelType w:val="hybridMultilevel"/>
    <w:tmpl w:val="7F1AAE3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B6D2E6F"/>
    <w:multiLevelType w:val="hybridMultilevel"/>
    <w:tmpl w:val="BC9E812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13" w15:restartNumberingAfterBreak="0">
    <w:nsid w:val="359F47FD"/>
    <w:multiLevelType w:val="hybridMultilevel"/>
    <w:tmpl w:val="BC6E5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FB2519A"/>
    <w:multiLevelType w:val="hybridMultilevel"/>
    <w:tmpl w:val="6AF81692"/>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02E6A14"/>
    <w:multiLevelType w:val="hybridMultilevel"/>
    <w:tmpl w:val="815887B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61027DB"/>
    <w:multiLevelType w:val="hybridMultilevel"/>
    <w:tmpl w:val="7F6CB18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483A27E4"/>
    <w:multiLevelType w:val="hybridMultilevel"/>
    <w:tmpl w:val="13E22A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4882C13"/>
    <w:multiLevelType w:val="hybridMultilevel"/>
    <w:tmpl w:val="B8D41A88"/>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19" w15:restartNumberingAfterBreak="0">
    <w:nsid w:val="66242DB9"/>
    <w:multiLevelType w:val="hybridMultilevel"/>
    <w:tmpl w:val="5EBA919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70E599B"/>
    <w:multiLevelType w:val="hybridMultilevel"/>
    <w:tmpl w:val="F8A43AB2"/>
    <w:lvl w:ilvl="0" w:tplc="69C298AA">
      <w:start w:val="1"/>
      <w:numFmt w:val="bullet"/>
      <w:pStyle w:val="NormalDotPoint"/>
      <w:lvlText w:val="•"/>
      <w:lvlJc w:val="left"/>
      <w:pPr>
        <w:tabs>
          <w:tab w:val="num" w:pos="720"/>
        </w:tabs>
        <w:ind w:left="720" w:hanging="360"/>
      </w:pPr>
      <w:rPr>
        <w:rFonts w:ascii="Times New Roman" w:hAnsi="Times New Roman" w:hint="default"/>
      </w:rPr>
    </w:lvl>
    <w:lvl w:ilvl="1" w:tplc="FACE33CA">
      <w:start w:val="1"/>
      <w:numFmt w:val="bullet"/>
      <w:lvlText w:val="•"/>
      <w:lvlJc w:val="left"/>
      <w:pPr>
        <w:tabs>
          <w:tab w:val="num" w:pos="1440"/>
        </w:tabs>
        <w:ind w:left="1440" w:hanging="360"/>
      </w:pPr>
      <w:rPr>
        <w:rFonts w:ascii="Times New Roman" w:hAnsi="Times New Roman" w:hint="default"/>
      </w:rPr>
    </w:lvl>
    <w:lvl w:ilvl="2" w:tplc="3398B59A" w:tentative="1">
      <w:start w:val="1"/>
      <w:numFmt w:val="bullet"/>
      <w:lvlText w:val="•"/>
      <w:lvlJc w:val="left"/>
      <w:pPr>
        <w:tabs>
          <w:tab w:val="num" w:pos="2160"/>
        </w:tabs>
        <w:ind w:left="2160" w:hanging="360"/>
      </w:pPr>
      <w:rPr>
        <w:rFonts w:ascii="Times New Roman" w:hAnsi="Times New Roman" w:hint="default"/>
      </w:rPr>
    </w:lvl>
    <w:lvl w:ilvl="3" w:tplc="6316C05A" w:tentative="1">
      <w:start w:val="1"/>
      <w:numFmt w:val="bullet"/>
      <w:lvlText w:val="•"/>
      <w:lvlJc w:val="left"/>
      <w:pPr>
        <w:tabs>
          <w:tab w:val="num" w:pos="2880"/>
        </w:tabs>
        <w:ind w:left="2880" w:hanging="360"/>
      </w:pPr>
      <w:rPr>
        <w:rFonts w:ascii="Times New Roman" w:hAnsi="Times New Roman" w:hint="default"/>
      </w:rPr>
    </w:lvl>
    <w:lvl w:ilvl="4" w:tplc="ADC27696" w:tentative="1">
      <w:start w:val="1"/>
      <w:numFmt w:val="bullet"/>
      <w:lvlText w:val="•"/>
      <w:lvlJc w:val="left"/>
      <w:pPr>
        <w:tabs>
          <w:tab w:val="num" w:pos="3600"/>
        </w:tabs>
        <w:ind w:left="3600" w:hanging="360"/>
      </w:pPr>
      <w:rPr>
        <w:rFonts w:ascii="Times New Roman" w:hAnsi="Times New Roman" w:hint="default"/>
      </w:rPr>
    </w:lvl>
    <w:lvl w:ilvl="5" w:tplc="F738A83C" w:tentative="1">
      <w:start w:val="1"/>
      <w:numFmt w:val="bullet"/>
      <w:lvlText w:val="•"/>
      <w:lvlJc w:val="left"/>
      <w:pPr>
        <w:tabs>
          <w:tab w:val="num" w:pos="4320"/>
        </w:tabs>
        <w:ind w:left="4320" w:hanging="360"/>
      </w:pPr>
      <w:rPr>
        <w:rFonts w:ascii="Times New Roman" w:hAnsi="Times New Roman" w:hint="default"/>
      </w:rPr>
    </w:lvl>
    <w:lvl w:ilvl="6" w:tplc="7338B77C" w:tentative="1">
      <w:start w:val="1"/>
      <w:numFmt w:val="bullet"/>
      <w:lvlText w:val="•"/>
      <w:lvlJc w:val="left"/>
      <w:pPr>
        <w:tabs>
          <w:tab w:val="num" w:pos="5040"/>
        </w:tabs>
        <w:ind w:left="5040" w:hanging="360"/>
      </w:pPr>
      <w:rPr>
        <w:rFonts w:ascii="Times New Roman" w:hAnsi="Times New Roman" w:hint="default"/>
      </w:rPr>
    </w:lvl>
    <w:lvl w:ilvl="7" w:tplc="8B887984" w:tentative="1">
      <w:start w:val="1"/>
      <w:numFmt w:val="bullet"/>
      <w:lvlText w:val="•"/>
      <w:lvlJc w:val="left"/>
      <w:pPr>
        <w:tabs>
          <w:tab w:val="num" w:pos="5760"/>
        </w:tabs>
        <w:ind w:left="5760" w:hanging="360"/>
      </w:pPr>
      <w:rPr>
        <w:rFonts w:ascii="Times New Roman" w:hAnsi="Times New Roman" w:hint="default"/>
      </w:rPr>
    </w:lvl>
    <w:lvl w:ilvl="8" w:tplc="1EE0D10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AB905FD"/>
    <w:multiLevelType w:val="hybridMultilevel"/>
    <w:tmpl w:val="8C564D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D6F1CCD"/>
    <w:multiLevelType w:val="hybridMultilevel"/>
    <w:tmpl w:val="37ECE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C43DD3"/>
    <w:multiLevelType w:val="hybridMultilevel"/>
    <w:tmpl w:val="FE361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F6B3BB8"/>
    <w:multiLevelType w:val="hybridMultilevel"/>
    <w:tmpl w:val="CFEAF0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4716D31"/>
    <w:multiLevelType w:val="hybridMultilevel"/>
    <w:tmpl w:val="F48E779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4C172F3"/>
    <w:multiLevelType w:val="hybridMultilevel"/>
    <w:tmpl w:val="AD4852AA"/>
    <w:lvl w:ilvl="0" w:tplc="FF18E19C">
      <w:numFmt w:val="bullet"/>
      <w:lvlText w:val="•"/>
      <w:lvlJc w:val="left"/>
      <w:pPr>
        <w:ind w:left="1080" w:hanging="72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7C0B1015"/>
    <w:multiLevelType w:val="hybridMultilevel"/>
    <w:tmpl w:val="3438C232"/>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13"/>
  </w:num>
  <w:num w:numId="2">
    <w:abstractNumId w:val="20"/>
  </w:num>
  <w:num w:numId="3">
    <w:abstractNumId w:val="21"/>
  </w:num>
  <w:num w:numId="4">
    <w:abstractNumId w:val="7"/>
  </w:num>
  <w:num w:numId="5">
    <w:abstractNumId w:val="8"/>
  </w:num>
  <w:num w:numId="6">
    <w:abstractNumId w:val="23"/>
  </w:num>
  <w:num w:numId="7">
    <w:abstractNumId w:val="1"/>
  </w:num>
  <w:num w:numId="8">
    <w:abstractNumId w:val="24"/>
  </w:num>
  <w:num w:numId="9">
    <w:abstractNumId w:val="4"/>
  </w:num>
  <w:num w:numId="10">
    <w:abstractNumId w:val="22"/>
  </w:num>
  <w:num w:numId="11">
    <w:abstractNumId w:val="25"/>
  </w:num>
  <w:num w:numId="12">
    <w:abstractNumId w:val="3"/>
  </w:num>
  <w:num w:numId="13">
    <w:abstractNumId w:val="17"/>
  </w:num>
  <w:num w:numId="14">
    <w:abstractNumId w:val="2"/>
  </w:num>
  <w:num w:numId="15">
    <w:abstractNumId w:val="18"/>
  </w:num>
  <w:num w:numId="16">
    <w:abstractNumId w:val="0"/>
  </w:num>
  <w:num w:numId="17">
    <w:abstractNumId w:val="9"/>
  </w:num>
  <w:num w:numId="18">
    <w:abstractNumId w:val="15"/>
  </w:num>
  <w:num w:numId="19">
    <w:abstractNumId w:val="16"/>
  </w:num>
  <w:num w:numId="20">
    <w:abstractNumId w:val="11"/>
  </w:num>
  <w:num w:numId="21">
    <w:abstractNumId w:val="10"/>
  </w:num>
  <w:num w:numId="22">
    <w:abstractNumId w:val="19"/>
  </w:num>
  <w:num w:numId="23">
    <w:abstractNumId w:val="6"/>
  </w:num>
  <w:num w:numId="24">
    <w:abstractNumId w:val="5"/>
  </w:num>
  <w:num w:numId="25">
    <w:abstractNumId w:val="12"/>
  </w:num>
  <w:num w:numId="26">
    <w:abstractNumId w:val="14"/>
  </w:num>
  <w:num w:numId="27">
    <w:abstractNumId w:val="2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E6C"/>
    <w:rsid w:val="00000796"/>
    <w:rsid w:val="0001286A"/>
    <w:rsid w:val="000216CF"/>
    <w:rsid w:val="00052FBD"/>
    <w:rsid w:val="00092464"/>
    <w:rsid w:val="00096773"/>
    <w:rsid w:val="00103F46"/>
    <w:rsid w:val="001042CE"/>
    <w:rsid w:val="00133804"/>
    <w:rsid w:val="001510C0"/>
    <w:rsid w:val="0016016F"/>
    <w:rsid w:val="001617BC"/>
    <w:rsid w:val="001779B9"/>
    <w:rsid w:val="001978E7"/>
    <w:rsid w:val="001E1B13"/>
    <w:rsid w:val="001F1FB1"/>
    <w:rsid w:val="001F5447"/>
    <w:rsid w:val="00205F61"/>
    <w:rsid w:val="00213961"/>
    <w:rsid w:val="00217F5B"/>
    <w:rsid w:val="00237D2F"/>
    <w:rsid w:val="002456E3"/>
    <w:rsid w:val="00251E2D"/>
    <w:rsid w:val="00284ED5"/>
    <w:rsid w:val="002B6E0A"/>
    <w:rsid w:val="002C7703"/>
    <w:rsid w:val="002D039A"/>
    <w:rsid w:val="002E6BA1"/>
    <w:rsid w:val="002F5CB5"/>
    <w:rsid w:val="00307FF2"/>
    <w:rsid w:val="00317F98"/>
    <w:rsid w:val="00320533"/>
    <w:rsid w:val="003361F0"/>
    <w:rsid w:val="003532C6"/>
    <w:rsid w:val="003902B9"/>
    <w:rsid w:val="003A7FDB"/>
    <w:rsid w:val="003F0EC5"/>
    <w:rsid w:val="00410E32"/>
    <w:rsid w:val="00411E5C"/>
    <w:rsid w:val="00427D92"/>
    <w:rsid w:val="00444F5E"/>
    <w:rsid w:val="00484A7A"/>
    <w:rsid w:val="004C2792"/>
    <w:rsid w:val="004C48E1"/>
    <w:rsid w:val="004F103D"/>
    <w:rsid w:val="00502A4B"/>
    <w:rsid w:val="00510D0B"/>
    <w:rsid w:val="005147A4"/>
    <w:rsid w:val="00514C9E"/>
    <w:rsid w:val="005227E8"/>
    <w:rsid w:val="00526721"/>
    <w:rsid w:val="00534A93"/>
    <w:rsid w:val="0054136F"/>
    <w:rsid w:val="005523BB"/>
    <w:rsid w:val="00563E6C"/>
    <w:rsid w:val="00573C38"/>
    <w:rsid w:val="005B1B05"/>
    <w:rsid w:val="005B355D"/>
    <w:rsid w:val="005B46AC"/>
    <w:rsid w:val="005C1496"/>
    <w:rsid w:val="005E3E63"/>
    <w:rsid w:val="005F66C8"/>
    <w:rsid w:val="006233BE"/>
    <w:rsid w:val="00627305"/>
    <w:rsid w:val="00661875"/>
    <w:rsid w:val="006650F1"/>
    <w:rsid w:val="00683554"/>
    <w:rsid w:val="00687A5C"/>
    <w:rsid w:val="006B2ED6"/>
    <w:rsid w:val="006C6BB8"/>
    <w:rsid w:val="006D26A6"/>
    <w:rsid w:val="006E2CA9"/>
    <w:rsid w:val="00700937"/>
    <w:rsid w:val="0072702A"/>
    <w:rsid w:val="00727390"/>
    <w:rsid w:val="00793A7D"/>
    <w:rsid w:val="007C0F64"/>
    <w:rsid w:val="007E307A"/>
    <w:rsid w:val="00853CA2"/>
    <w:rsid w:val="00883B70"/>
    <w:rsid w:val="00886888"/>
    <w:rsid w:val="00893850"/>
    <w:rsid w:val="008A4EDD"/>
    <w:rsid w:val="008D4D7A"/>
    <w:rsid w:val="008E7AE9"/>
    <w:rsid w:val="00904F94"/>
    <w:rsid w:val="0090782B"/>
    <w:rsid w:val="0092190E"/>
    <w:rsid w:val="00925C05"/>
    <w:rsid w:val="009423C2"/>
    <w:rsid w:val="00956D7A"/>
    <w:rsid w:val="00964F8D"/>
    <w:rsid w:val="009801C3"/>
    <w:rsid w:val="009805BC"/>
    <w:rsid w:val="00981AD4"/>
    <w:rsid w:val="00981C03"/>
    <w:rsid w:val="009B3A36"/>
    <w:rsid w:val="009B3AE9"/>
    <w:rsid w:val="009C0831"/>
    <w:rsid w:val="009C24AC"/>
    <w:rsid w:val="009D007C"/>
    <w:rsid w:val="009E088B"/>
    <w:rsid w:val="00A15170"/>
    <w:rsid w:val="00A27B48"/>
    <w:rsid w:val="00A33226"/>
    <w:rsid w:val="00A44E6C"/>
    <w:rsid w:val="00A67D8B"/>
    <w:rsid w:val="00A7016F"/>
    <w:rsid w:val="00A934EB"/>
    <w:rsid w:val="00AD202E"/>
    <w:rsid w:val="00AE3E21"/>
    <w:rsid w:val="00AF7A7B"/>
    <w:rsid w:val="00B013C7"/>
    <w:rsid w:val="00B16EE1"/>
    <w:rsid w:val="00B51D17"/>
    <w:rsid w:val="00B65CD6"/>
    <w:rsid w:val="00B66082"/>
    <w:rsid w:val="00B757E9"/>
    <w:rsid w:val="00BB4979"/>
    <w:rsid w:val="00BC3F18"/>
    <w:rsid w:val="00BC4B6E"/>
    <w:rsid w:val="00BD50E1"/>
    <w:rsid w:val="00BE2152"/>
    <w:rsid w:val="00BF11C7"/>
    <w:rsid w:val="00C00C19"/>
    <w:rsid w:val="00C20C24"/>
    <w:rsid w:val="00C343BB"/>
    <w:rsid w:val="00C56985"/>
    <w:rsid w:val="00C73BD3"/>
    <w:rsid w:val="00C97C32"/>
    <w:rsid w:val="00CC110B"/>
    <w:rsid w:val="00CE3415"/>
    <w:rsid w:val="00CE727E"/>
    <w:rsid w:val="00D15350"/>
    <w:rsid w:val="00D335EC"/>
    <w:rsid w:val="00D47B57"/>
    <w:rsid w:val="00D47E51"/>
    <w:rsid w:val="00D50ADE"/>
    <w:rsid w:val="00D62F0B"/>
    <w:rsid w:val="00D9712E"/>
    <w:rsid w:val="00D973D4"/>
    <w:rsid w:val="00DA36A8"/>
    <w:rsid w:val="00DA68DD"/>
    <w:rsid w:val="00DB6F87"/>
    <w:rsid w:val="00DB79C9"/>
    <w:rsid w:val="00DC5F69"/>
    <w:rsid w:val="00DE40D7"/>
    <w:rsid w:val="00DE4127"/>
    <w:rsid w:val="00DE54B6"/>
    <w:rsid w:val="00DF6E2A"/>
    <w:rsid w:val="00E15F13"/>
    <w:rsid w:val="00E83954"/>
    <w:rsid w:val="00E83CE0"/>
    <w:rsid w:val="00EA1942"/>
    <w:rsid w:val="00ED1A20"/>
    <w:rsid w:val="00ED5FEA"/>
    <w:rsid w:val="00EF2523"/>
    <w:rsid w:val="00F40FF5"/>
    <w:rsid w:val="00F44E83"/>
    <w:rsid w:val="00F74532"/>
    <w:rsid w:val="00FB33B6"/>
    <w:rsid w:val="00FC0ADB"/>
    <w:rsid w:val="00FC0B9F"/>
    <w:rsid w:val="00FC1881"/>
    <w:rsid w:val="00FE64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B8AA"/>
  <w15:chartTrackingRefBased/>
  <w15:docId w15:val="{BF789489-4747-4462-A604-CD54AEBF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CD6"/>
  </w:style>
  <w:style w:type="paragraph" w:styleId="Heading1">
    <w:name w:val="heading 1"/>
    <w:basedOn w:val="Normal"/>
    <w:next w:val="Normal"/>
    <w:link w:val="Heading1Char"/>
    <w:uiPriority w:val="9"/>
    <w:qFormat/>
    <w:rsid w:val="00A44E6C"/>
    <w:pPr>
      <w:keepNext/>
      <w:keepLines/>
      <w:spacing w:before="240" w:after="0"/>
      <w:outlineLvl w:val="0"/>
    </w:pPr>
    <w:rPr>
      <w:rFonts w:asciiTheme="majorHAnsi" w:eastAsiaTheme="majorEastAsia" w:hAnsiTheme="majorHAnsi" w:cstheme="majorBidi"/>
      <w:color w:val="306785" w:themeColor="accent1" w:themeShade="BF"/>
      <w:sz w:val="32"/>
      <w:szCs w:val="32"/>
    </w:rPr>
  </w:style>
  <w:style w:type="paragraph" w:styleId="Heading2">
    <w:name w:val="heading 2"/>
    <w:basedOn w:val="Normal"/>
    <w:next w:val="Normal"/>
    <w:link w:val="Heading2Char"/>
    <w:uiPriority w:val="9"/>
    <w:unhideWhenUsed/>
    <w:qFormat/>
    <w:rsid w:val="00C20C24"/>
    <w:pPr>
      <w:keepNext/>
      <w:keepLines/>
      <w:spacing w:before="40" w:after="0"/>
      <w:outlineLvl w:val="1"/>
    </w:pPr>
    <w:rPr>
      <w:rFonts w:asciiTheme="majorHAnsi" w:eastAsiaTheme="majorEastAsia" w:hAnsiTheme="majorHAnsi" w:cstheme="majorBidi"/>
      <w:color w:val="306785" w:themeColor="accent1" w:themeShade="BF"/>
      <w:sz w:val="26"/>
      <w:szCs w:val="26"/>
    </w:rPr>
  </w:style>
  <w:style w:type="paragraph" w:styleId="Heading5">
    <w:name w:val="heading 5"/>
    <w:basedOn w:val="Normal"/>
    <w:next w:val="Normal"/>
    <w:link w:val="Heading5Char"/>
    <w:uiPriority w:val="9"/>
    <w:semiHidden/>
    <w:unhideWhenUsed/>
    <w:qFormat/>
    <w:rsid w:val="00EF2523"/>
    <w:pPr>
      <w:keepNext/>
      <w:keepLines/>
      <w:spacing w:before="40" w:after="0"/>
      <w:outlineLvl w:val="4"/>
    </w:pPr>
    <w:rPr>
      <w:rFonts w:asciiTheme="majorHAnsi" w:eastAsiaTheme="majorEastAsia" w:hAnsiTheme="majorHAnsi" w:cstheme="majorBidi"/>
      <w:color w:val="30678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3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63E6C"/>
    <w:pPr>
      <w:ind w:left="720"/>
      <w:contextualSpacing/>
    </w:pPr>
  </w:style>
  <w:style w:type="character" w:styleId="Hyperlink">
    <w:name w:val="Hyperlink"/>
    <w:basedOn w:val="DefaultParagraphFont"/>
    <w:uiPriority w:val="99"/>
    <w:unhideWhenUsed/>
    <w:rsid w:val="00563E6C"/>
    <w:rPr>
      <w:color w:val="F59E00" w:themeColor="hyperlink"/>
      <w:u w:val="single"/>
    </w:rPr>
  </w:style>
  <w:style w:type="character" w:customStyle="1" w:styleId="Heading1Char">
    <w:name w:val="Heading 1 Char"/>
    <w:basedOn w:val="DefaultParagraphFont"/>
    <w:link w:val="Heading1"/>
    <w:uiPriority w:val="9"/>
    <w:rsid w:val="00A44E6C"/>
    <w:rPr>
      <w:rFonts w:asciiTheme="majorHAnsi" w:eastAsiaTheme="majorEastAsia" w:hAnsiTheme="majorHAnsi" w:cstheme="majorBidi"/>
      <w:color w:val="306785" w:themeColor="accent1" w:themeShade="BF"/>
      <w:sz w:val="32"/>
      <w:szCs w:val="32"/>
    </w:rPr>
  </w:style>
  <w:style w:type="character" w:customStyle="1" w:styleId="Heading2Char">
    <w:name w:val="Heading 2 Char"/>
    <w:basedOn w:val="DefaultParagraphFont"/>
    <w:link w:val="Heading2"/>
    <w:uiPriority w:val="9"/>
    <w:rsid w:val="00C20C24"/>
    <w:rPr>
      <w:rFonts w:asciiTheme="majorHAnsi" w:eastAsiaTheme="majorEastAsia" w:hAnsiTheme="majorHAnsi" w:cstheme="majorBidi"/>
      <w:color w:val="306785" w:themeColor="accent1" w:themeShade="BF"/>
      <w:sz w:val="26"/>
      <w:szCs w:val="26"/>
    </w:rPr>
  </w:style>
  <w:style w:type="paragraph" w:styleId="Footer">
    <w:name w:val="footer"/>
    <w:basedOn w:val="Normal"/>
    <w:link w:val="FooterChar"/>
    <w:uiPriority w:val="99"/>
    <w:unhideWhenUsed/>
    <w:rsid w:val="00C20C24"/>
    <w:pPr>
      <w:tabs>
        <w:tab w:val="center" w:pos="4513"/>
        <w:tab w:val="right" w:pos="9026"/>
      </w:tabs>
      <w:spacing w:before="240" w:after="0" w:line="240" w:lineRule="auto"/>
    </w:pPr>
    <w:rPr>
      <w:rFonts w:ascii="VIC" w:eastAsiaTheme="minorEastAsia" w:hAnsi="VIC" w:cstheme="minorHAnsi"/>
      <w:iCs/>
      <w:sz w:val="24"/>
      <w:szCs w:val="24"/>
    </w:rPr>
  </w:style>
  <w:style w:type="character" w:customStyle="1" w:styleId="FooterChar">
    <w:name w:val="Footer Char"/>
    <w:basedOn w:val="DefaultParagraphFont"/>
    <w:link w:val="Footer"/>
    <w:uiPriority w:val="99"/>
    <w:rsid w:val="00C20C24"/>
    <w:rPr>
      <w:rFonts w:ascii="VIC" w:eastAsiaTheme="minorEastAsia" w:hAnsi="VIC" w:cstheme="minorHAnsi"/>
      <w:iCs/>
      <w:sz w:val="24"/>
      <w:szCs w:val="24"/>
    </w:rPr>
  </w:style>
  <w:style w:type="paragraph" w:styleId="NoSpacing">
    <w:name w:val="No Spacing"/>
    <w:uiPriority w:val="1"/>
    <w:qFormat/>
    <w:rsid w:val="00C20C24"/>
    <w:pPr>
      <w:spacing w:before="100" w:after="0" w:line="240" w:lineRule="auto"/>
    </w:pPr>
    <w:rPr>
      <w:rFonts w:eastAsiaTheme="minorEastAsia"/>
      <w:sz w:val="20"/>
      <w:szCs w:val="20"/>
    </w:rPr>
  </w:style>
  <w:style w:type="paragraph" w:styleId="Title">
    <w:name w:val="Title"/>
    <w:basedOn w:val="Normal"/>
    <w:next w:val="Normal"/>
    <w:link w:val="TitleChar"/>
    <w:uiPriority w:val="10"/>
    <w:qFormat/>
    <w:rsid w:val="00C20C24"/>
    <w:pPr>
      <w:spacing w:after="0" w:line="240" w:lineRule="auto"/>
    </w:pPr>
    <w:rPr>
      <w:rFonts w:ascii="VIC SemiBold" w:eastAsiaTheme="majorEastAsia" w:hAnsi="VIC SemiBold" w:cstheme="majorBidi"/>
      <w:iCs/>
      <w:caps/>
      <w:color w:val="418AB3" w:themeColor="accent1"/>
      <w:spacing w:val="10"/>
      <w:sz w:val="52"/>
      <w:szCs w:val="52"/>
    </w:rPr>
  </w:style>
  <w:style w:type="character" w:customStyle="1" w:styleId="TitleChar">
    <w:name w:val="Title Char"/>
    <w:basedOn w:val="DefaultParagraphFont"/>
    <w:link w:val="Title"/>
    <w:uiPriority w:val="10"/>
    <w:rsid w:val="00C20C24"/>
    <w:rPr>
      <w:rFonts w:ascii="VIC SemiBold" w:eastAsiaTheme="majorEastAsia" w:hAnsi="VIC SemiBold" w:cstheme="majorBidi"/>
      <w:iCs/>
      <w:caps/>
      <w:color w:val="418AB3" w:themeColor="accent1"/>
      <w:spacing w:val="10"/>
      <w:sz w:val="52"/>
      <w:szCs w:val="52"/>
    </w:rPr>
  </w:style>
  <w:style w:type="paragraph" w:styleId="Subtitle">
    <w:name w:val="Subtitle"/>
    <w:basedOn w:val="Normal"/>
    <w:next w:val="Normal"/>
    <w:link w:val="SubtitleChar"/>
    <w:uiPriority w:val="11"/>
    <w:qFormat/>
    <w:rsid w:val="00C20C24"/>
    <w:pPr>
      <w:spacing w:after="500" w:line="240" w:lineRule="auto"/>
    </w:pPr>
    <w:rPr>
      <w:rFonts w:ascii="VIC" w:eastAsiaTheme="minorEastAsia" w:hAnsi="VIC" w:cstheme="minorHAnsi"/>
      <w:iCs/>
      <w:caps/>
      <w:color w:val="595959" w:themeColor="text1" w:themeTint="A6"/>
      <w:spacing w:val="10"/>
      <w:sz w:val="24"/>
      <w:szCs w:val="21"/>
    </w:rPr>
  </w:style>
  <w:style w:type="character" w:customStyle="1" w:styleId="SubtitleChar">
    <w:name w:val="Subtitle Char"/>
    <w:basedOn w:val="DefaultParagraphFont"/>
    <w:link w:val="Subtitle"/>
    <w:uiPriority w:val="11"/>
    <w:rsid w:val="00C20C24"/>
    <w:rPr>
      <w:rFonts w:ascii="VIC" w:eastAsiaTheme="minorEastAsia" w:hAnsi="VIC" w:cstheme="minorHAnsi"/>
      <w:iCs/>
      <w:caps/>
      <w:color w:val="595959" w:themeColor="text1" w:themeTint="A6"/>
      <w:spacing w:val="10"/>
      <w:sz w:val="24"/>
      <w:szCs w:val="21"/>
    </w:rPr>
  </w:style>
  <w:style w:type="paragraph" w:styleId="CommentText">
    <w:name w:val="annotation text"/>
    <w:basedOn w:val="Normal"/>
    <w:link w:val="CommentTextChar"/>
    <w:uiPriority w:val="99"/>
    <w:unhideWhenUsed/>
    <w:rsid w:val="00C20C24"/>
    <w:pPr>
      <w:spacing w:before="240" w:line="240" w:lineRule="auto"/>
    </w:pPr>
    <w:rPr>
      <w:rFonts w:ascii="VIC" w:hAnsi="VIC" w:cstheme="minorHAnsi"/>
      <w:iCs/>
      <w:sz w:val="24"/>
      <w:szCs w:val="24"/>
    </w:rPr>
  </w:style>
  <w:style w:type="character" w:customStyle="1" w:styleId="CommentTextChar">
    <w:name w:val="Comment Text Char"/>
    <w:basedOn w:val="DefaultParagraphFont"/>
    <w:link w:val="CommentText"/>
    <w:uiPriority w:val="99"/>
    <w:rsid w:val="00C20C24"/>
    <w:rPr>
      <w:rFonts w:ascii="VIC" w:hAnsi="VIC" w:cstheme="minorHAnsi"/>
      <w:iCs/>
      <w:sz w:val="24"/>
      <w:szCs w:val="24"/>
    </w:rPr>
  </w:style>
  <w:style w:type="character" w:styleId="CommentReference">
    <w:name w:val="annotation reference"/>
    <w:basedOn w:val="DefaultParagraphFont"/>
    <w:uiPriority w:val="99"/>
    <w:semiHidden/>
    <w:unhideWhenUsed/>
    <w:rsid w:val="00C20C24"/>
    <w:rPr>
      <w:sz w:val="16"/>
      <w:szCs w:val="16"/>
    </w:rPr>
  </w:style>
  <w:style w:type="table" w:styleId="GridTable4-Accent1">
    <w:name w:val="Grid Table 4 Accent 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customStyle="1" w:styleId="NormalDotPoint">
    <w:name w:val="Normal Dot Point"/>
    <w:basedOn w:val="ListParagraph"/>
    <w:link w:val="NormalDotPointChar"/>
    <w:qFormat/>
    <w:rsid w:val="00C20C24"/>
    <w:pPr>
      <w:numPr>
        <w:numId w:val="2"/>
      </w:numPr>
      <w:spacing w:before="120" w:after="0" w:line="240" w:lineRule="auto"/>
      <w:contextualSpacing w:val="0"/>
    </w:pPr>
  </w:style>
  <w:style w:type="character" w:customStyle="1" w:styleId="ListParagraphChar">
    <w:name w:val="List Paragraph Char"/>
    <w:basedOn w:val="DefaultParagraphFont"/>
    <w:link w:val="ListParagraph"/>
    <w:uiPriority w:val="34"/>
    <w:rsid w:val="00C20C24"/>
  </w:style>
  <w:style w:type="character" w:customStyle="1" w:styleId="NormalDotPointChar">
    <w:name w:val="Normal Dot Point Char"/>
    <w:basedOn w:val="ListParagraphChar"/>
    <w:link w:val="NormalDotPoint"/>
    <w:rsid w:val="00C20C24"/>
  </w:style>
  <w:style w:type="paragraph" w:customStyle="1" w:styleId="Tabletext">
    <w:name w:val="Table text"/>
    <w:basedOn w:val="Normal"/>
    <w:link w:val="TabletextChar"/>
    <w:qFormat/>
    <w:rsid w:val="00C20C24"/>
    <w:pPr>
      <w:spacing w:before="120" w:after="120" w:line="240" w:lineRule="auto"/>
    </w:pPr>
    <w:rPr>
      <w:rFonts w:ascii="VIC" w:eastAsiaTheme="minorEastAsia" w:hAnsi="VIC" w:cstheme="minorHAnsi"/>
      <w:iCs/>
      <w:sz w:val="24"/>
      <w:szCs w:val="24"/>
    </w:rPr>
  </w:style>
  <w:style w:type="character" w:customStyle="1" w:styleId="TabletextChar">
    <w:name w:val="Table text Char"/>
    <w:basedOn w:val="DefaultParagraphFont"/>
    <w:link w:val="Tabletext"/>
    <w:rsid w:val="00C20C24"/>
    <w:rPr>
      <w:rFonts w:ascii="VIC" w:eastAsiaTheme="minorEastAsia" w:hAnsi="VIC" w:cstheme="minorHAnsi"/>
      <w:iCs/>
      <w:sz w:val="24"/>
      <w:szCs w:val="24"/>
    </w:rPr>
  </w:style>
  <w:style w:type="table" w:customStyle="1" w:styleId="GridTable4-Accent11">
    <w:name w:val="Grid Table 4 - Accent 1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styleId="Header">
    <w:name w:val="header"/>
    <w:basedOn w:val="Normal"/>
    <w:link w:val="HeaderChar"/>
    <w:uiPriority w:val="99"/>
    <w:unhideWhenUsed/>
    <w:rsid w:val="00C20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C24"/>
  </w:style>
  <w:style w:type="paragraph" w:styleId="BalloonText">
    <w:name w:val="Balloon Text"/>
    <w:basedOn w:val="Normal"/>
    <w:link w:val="BalloonTextChar"/>
    <w:uiPriority w:val="99"/>
    <w:semiHidden/>
    <w:unhideWhenUsed/>
    <w:rsid w:val="008A4E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ED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37D2F"/>
    <w:pPr>
      <w:spacing w:before="0"/>
    </w:pPr>
    <w:rPr>
      <w:rFonts w:asciiTheme="minorHAnsi" w:hAnsiTheme="minorHAnsi" w:cstheme="minorBidi"/>
      <w:b/>
      <w:bCs/>
      <w:iCs w:val="0"/>
      <w:sz w:val="20"/>
      <w:szCs w:val="20"/>
    </w:rPr>
  </w:style>
  <w:style w:type="character" w:customStyle="1" w:styleId="CommentSubjectChar">
    <w:name w:val="Comment Subject Char"/>
    <w:basedOn w:val="CommentTextChar"/>
    <w:link w:val="CommentSubject"/>
    <w:uiPriority w:val="99"/>
    <w:semiHidden/>
    <w:rsid w:val="00237D2F"/>
    <w:rPr>
      <w:rFonts w:ascii="VIC" w:hAnsi="VIC" w:cstheme="minorHAnsi"/>
      <w:b/>
      <w:bCs/>
      <w:iCs w:val="0"/>
      <w:sz w:val="20"/>
      <w:szCs w:val="20"/>
    </w:rPr>
  </w:style>
  <w:style w:type="character" w:customStyle="1" w:styleId="UnresolvedMention1">
    <w:name w:val="Unresolved Mention1"/>
    <w:basedOn w:val="DefaultParagraphFont"/>
    <w:uiPriority w:val="99"/>
    <w:semiHidden/>
    <w:unhideWhenUsed/>
    <w:rsid w:val="009423C2"/>
    <w:rPr>
      <w:color w:val="605E5C"/>
      <w:shd w:val="clear" w:color="auto" w:fill="E1DFDD"/>
    </w:rPr>
  </w:style>
  <w:style w:type="paragraph" w:customStyle="1" w:styleId="ESBodyText">
    <w:name w:val="ES_Body Text"/>
    <w:basedOn w:val="Normal"/>
    <w:qFormat/>
    <w:rsid w:val="00410E32"/>
    <w:pPr>
      <w:spacing w:after="120" w:line="240" w:lineRule="atLeast"/>
    </w:pPr>
    <w:rPr>
      <w:rFonts w:ascii="Arial" w:eastAsiaTheme="minorEastAsia" w:hAnsi="Arial" w:cs="Arial"/>
      <w:sz w:val="18"/>
      <w:szCs w:val="18"/>
    </w:rPr>
  </w:style>
  <w:style w:type="character" w:customStyle="1" w:styleId="UnresolvedMention">
    <w:name w:val="Unresolved Mention"/>
    <w:basedOn w:val="DefaultParagraphFont"/>
    <w:uiPriority w:val="99"/>
    <w:semiHidden/>
    <w:unhideWhenUsed/>
    <w:rsid w:val="00DA68DD"/>
    <w:rPr>
      <w:color w:val="605E5C"/>
      <w:shd w:val="clear" w:color="auto" w:fill="E1DFDD"/>
    </w:rPr>
  </w:style>
  <w:style w:type="character" w:customStyle="1" w:styleId="Heading5Char">
    <w:name w:val="Heading 5 Char"/>
    <w:basedOn w:val="DefaultParagraphFont"/>
    <w:link w:val="Heading5"/>
    <w:uiPriority w:val="9"/>
    <w:semiHidden/>
    <w:rsid w:val="00EF2523"/>
    <w:rPr>
      <w:rFonts w:asciiTheme="majorHAnsi" w:eastAsiaTheme="majorEastAsia" w:hAnsiTheme="majorHAnsi" w:cstheme="majorBidi"/>
      <w:color w:val="30678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83055">
      <w:bodyDiv w:val="1"/>
      <w:marLeft w:val="0"/>
      <w:marRight w:val="0"/>
      <w:marTop w:val="0"/>
      <w:marBottom w:val="0"/>
      <w:divBdr>
        <w:top w:val="none" w:sz="0" w:space="0" w:color="auto"/>
        <w:left w:val="none" w:sz="0" w:space="0" w:color="auto"/>
        <w:bottom w:val="none" w:sz="0" w:space="0" w:color="auto"/>
        <w:right w:val="none" w:sz="0" w:space="0" w:color="auto"/>
      </w:divBdr>
    </w:div>
    <w:div w:id="631596257">
      <w:bodyDiv w:val="1"/>
      <w:marLeft w:val="0"/>
      <w:marRight w:val="0"/>
      <w:marTop w:val="0"/>
      <w:marBottom w:val="0"/>
      <w:divBdr>
        <w:top w:val="none" w:sz="0" w:space="0" w:color="auto"/>
        <w:left w:val="none" w:sz="0" w:space="0" w:color="auto"/>
        <w:bottom w:val="none" w:sz="0" w:space="0" w:color="auto"/>
        <w:right w:val="none" w:sz="0" w:space="0" w:color="auto"/>
      </w:divBdr>
      <w:divsChild>
        <w:div w:id="165755641">
          <w:marLeft w:val="0"/>
          <w:marRight w:val="0"/>
          <w:marTop w:val="0"/>
          <w:marBottom w:val="0"/>
          <w:divBdr>
            <w:top w:val="none" w:sz="0" w:space="0" w:color="auto"/>
            <w:left w:val="none" w:sz="0" w:space="0" w:color="auto"/>
            <w:bottom w:val="none" w:sz="0" w:space="0" w:color="auto"/>
            <w:right w:val="none" w:sz="0" w:space="0" w:color="auto"/>
          </w:divBdr>
          <w:divsChild>
            <w:div w:id="1486433200">
              <w:marLeft w:val="0"/>
              <w:marRight w:val="0"/>
              <w:marTop w:val="0"/>
              <w:marBottom w:val="0"/>
              <w:divBdr>
                <w:top w:val="none" w:sz="0" w:space="0" w:color="auto"/>
                <w:left w:val="none" w:sz="0" w:space="0" w:color="auto"/>
                <w:bottom w:val="none" w:sz="0" w:space="0" w:color="auto"/>
                <w:right w:val="none" w:sz="0" w:space="0" w:color="auto"/>
              </w:divBdr>
            </w:div>
          </w:divsChild>
        </w:div>
        <w:div w:id="1356927498">
          <w:marLeft w:val="0"/>
          <w:marRight w:val="0"/>
          <w:marTop w:val="0"/>
          <w:marBottom w:val="0"/>
          <w:divBdr>
            <w:top w:val="none" w:sz="0" w:space="0" w:color="auto"/>
            <w:left w:val="none" w:sz="0" w:space="0" w:color="auto"/>
            <w:bottom w:val="none" w:sz="0" w:space="0" w:color="auto"/>
            <w:right w:val="none" w:sz="0" w:space="0" w:color="auto"/>
          </w:divBdr>
        </w:div>
      </w:divsChild>
    </w:div>
    <w:div w:id="1256980845">
      <w:bodyDiv w:val="1"/>
      <w:marLeft w:val="0"/>
      <w:marRight w:val="0"/>
      <w:marTop w:val="0"/>
      <w:marBottom w:val="0"/>
      <w:divBdr>
        <w:top w:val="none" w:sz="0" w:space="0" w:color="auto"/>
        <w:left w:val="none" w:sz="0" w:space="0" w:color="auto"/>
        <w:bottom w:val="none" w:sz="0" w:space="0" w:color="auto"/>
        <w:right w:val="none" w:sz="0" w:space="0" w:color="auto"/>
      </w:divBdr>
      <w:divsChild>
        <w:div w:id="962345860">
          <w:marLeft w:val="0"/>
          <w:marRight w:val="0"/>
          <w:marTop w:val="0"/>
          <w:marBottom w:val="0"/>
          <w:divBdr>
            <w:top w:val="none" w:sz="0" w:space="0" w:color="auto"/>
            <w:left w:val="none" w:sz="0" w:space="0" w:color="auto"/>
            <w:bottom w:val="none" w:sz="0" w:space="0" w:color="auto"/>
            <w:right w:val="none" w:sz="0" w:space="0" w:color="auto"/>
          </w:divBdr>
          <w:divsChild>
            <w:div w:id="401100809">
              <w:marLeft w:val="0"/>
              <w:marRight w:val="0"/>
              <w:marTop w:val="0"/>
              <w:marBottom w:val="0"/>
              <w:divBdr>
                <w:top w:val="none" w:sz="0" w:space="0" w:color="auto"/>
                <w:left w:val="none" w:sz="0" w:space="0" w:color="auto"/>
                <w:bottom w:val="none" w:sz="0" w:space="0" w:color="auto"/>
                <w:right w:val="none" w:sz="0" w:space="0" w:color="auto"/>
              </w:divBdr>
              <w:divsChild>
                <w:div w:id="1362631712">
                  <w:marLeft w:val="0"/>
                  <w:marRight w:val="0"/>
                  <w:marTop w:val="0"/>
                  <w:marBottom w:val="0"/>
                  <w:divBdr>
                    <w:top w:val="none" w:sz="0" w:space="0" w:color="auto"/>
                    <w:left w:val="none" w:sz="0" w:space="0" w:color="auto"/>
                    <w:bottom w:val="none" w:sz="0" w:space="0" w:color="auto"/>
                    <w:right w:val="none" w:sz="0" w:space="0" w:color="auto"/>
                  </w:divBdr>
                </w:div>
              </w:divsChild>
            </w:div>
            <w:div w:id="20775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reativecommons.org/licenses/by-nc/4.0/" TargetMode="External"/><Relationship Id="rId18" Type="http://schemas.openxmlformats.org/officeDocument/2006/relationships/hyperlink" Target="https://youtu.be/5etuXDP3xc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FuEinrkrEs0"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pyright@edumail.vic.gov.au" TargetMode="Externa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ET Document" ma:contentTypeID="0x010100C1A95F885C0B4A62AE4D0515D220750C0070A007F01A18AE48B1FD985279A1D277" ma:contentTypeVersion="18" ma:contentTypeDescription="DET Document" ma:contentTypeScope="" ma:versionID="60d06f67d3e37a86f444c59445cbc81a">
  <xsd:schema xmlns:xsd="http://www.w3.org/2001/XMLSchema" xmlns:xs="http://www.w3.org/2001/XMLSchema" xmlns:p="http://schemas.microsoft.com/office/2006/metadata/properties" xmlns:ns1="http://schemas.microsoft.com/sharepoint/v3" xmlns:ns2="http://schemas.microsoft.com/Sharepoint/v3" xmlns:ns3="1966e606-8b69-4075-9ef8-a409e80aaa70" targetNamespace="http://schemas.microsoft.com/office/2006/metadata/properties" ma:root="true" ma:fieldsID="f4820ce6820c2784ebc80a93a3e56af4" ns1:_="" ns2:_="" ns3:_="">
    <xsd:import namespace="http://schemas.microsoft.com/sharepoint/v3"/>
    <xsd:import namespace="http://schemas.microsoft.com/Sharepoint/v3"/>
    <xsd:import namespace="1966e606-8b69-4075-9ef8-a409e80aaa70"/>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1:PublishingConta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0"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66e606-8b69-4075-9ef8-a409e80aaa7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5fd28c8f-cdde-492d-987e-a406b347cb4f}" ma:internalName="TaxCatchAll" ma:readOnly="false" ma:showField="CatchAllData" ma:web="1966e606-8b69-4075-9ef8-a409e80aaa7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fd28c8f-cdde-492d-987e-a406b347cb4f}" ma:internalName="TaxCatchAllLabel" ma:readOnly="true" ma:showField="CatchAllDataLabel" ma:web="1966e606-8b69-4075-9ef8-a409e80aa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TaxCatchAll xmlns="1966e606-8b69-4075-9ef8-a409e80aaa70">
      <Value>28</Value>
    </TaxCatchAll>
    <PublishingContactName xmlns="http://schemas.microsoft.com/sharepoint/v3" xsi:nil="true"/>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270B51EB-7206-4208-9583-0C5988078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1966e606-8b69-4075-9ef8-a409e80aa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0958F4-49FF-4A0D-858E-E2ED18AEAC6B}">
  <ds:schemaRefs>
    <ds:schemaRef ds:uri="http://schemas.microsoft.com/office/2006/metadata/properties"/>
    <ds:schemaRef ds:uri="http://schemas.microsoft.com/office/infopath/2007/PartnerControls"/>
    <ds:schemaRef ds:uri="http://schemas.microsoft.com/Sharepoint/v3"/>
    <ds:schemaRef ds:uri="1966e606-8b69-4075-9ef8-a409e80aaa70"/>
    <ds:schemaRef ds:uri="http://schemas.microsoft.com/sharepoint/v3"/>
  </ds:schemaRefs>
</ds:datastoreItem>
</file>

<file path=customXml/itemProps3.xml><?xml version="1.0" encoding="utf-8"?>
<ds:datastoreItem xmlns:ds="http://schemas.openxmlformats.org/officeDocument/2006/customXml" ds:itemID="{54610953-ED03-405E-8D01-46EAF53A47D8}">
  <ds:schemaRefs>
    <ds:schemaRef ds:uri="http://schemas.microsoft.com/sharepoint/v3/contenttype/forms"/>
  </ds:schemaRefs>
</ds:datastoreItem>
</file>

<file path=customXml/itemProps4.xml><?xml version="1.0" encoding="utf-8"?>
<ds:datastoreItem xmlns:ds="http://schemas.openxmlformats.org/officeDocument/2006/customXml" ds:itemID="{87E651BC-773D-41E8-BBA3-FA21C4C50B2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6</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OKeeffe, Briony J</dc:creator>
  <cp:keywords/>
  <dc:description/>
  <cp:lastModifiedBy>Windows User</cp:lastModifiedBy>
  <cp:revision>20</cp:revision>
  <dcterms:created xsi:type="dcterms:W3CDTF">2020-05-01T22:53:00Z</dcterms:created>
  <dcterms:modified xsi:type="dcterms:W3CDTF">2020-05-15T00:34:00Z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0x010100C1A95F885C0B4A62AE4D0515D220750C0070A007F01A18AE48B1FD985279A1D277</vt:lpwstr>
  </property>
  <property fmtid="{D5CDD505-2E9C-101B-9397-08002B2CF9AE}" pid="3" name="DET_EDRMS_RCS">
    <vt:lpwstr>28;#13.1.2 Internal Policy|ad985a07-89db-41e4-84da-e1a6cef79014</vt:lpwstr>
  </property>
  <property fmtid="{D5CDD505-2E9C-101B-9397-08002B2CF9AE}" pid="4" name="RecordPoint_RecordNumberSubmitted">
    <vt:lpwstr>R20200265450</vt:lpwstr>
  </property>
  <property fmtid="{D5CDD505-2E9C-101B-9397-08002B2CF9AE}" pid="5" name="RecordPoint_ActiveItemUniqueId">
    <vt:lpwstr>{e53d3acc-aa24-4576-8041-ae9750e5d8c3}</vt:lpwstr>
  </property>
  <property fmtid="{D5CDD505-2E9C-101B-9397-08002B2CF9AE}" pid="6" name="RecordPoint_SubmissionCompleted">
    <vt:lpwstr>2020-04-14T15:25:56.8694444+10:00</vt:lpwstr>
  </property>
  <property fmtid="{D5CDD505-2E9C-101B-9397-08002B2CF9AE}" pid="7" name="RecordPoint_ActiveItemWebId">
    <vt:lpwstr>{a5aac4e7-642e-466c-a7f1-132e81d07b01}</vt:lpwstr>
  </property>
  <property fmtid="{D5CDD505-2E9C-101B-9397-08002B2CF9AE}" pid="8" name="RecordPoint_WorkflowType">
    <vt:lpwstr>ActiveSubmitStub</vt:lpwstr>
  </property>
  <property fmtid="{D5CDD505-2E9C-101B-9397-08002B2CF9AE}" pid="9" name="RecordPoint_ActiveItemSiteId">
    <vt:lpwstr>{03dc8113-b288-4f44-a289-6e7ea0196235}</vt:lpwstr>
  </property>
  <property fmtid="{D5CDD505-2E9C-101B-9397-08002B2CF9AE}" pid="10" name="RecordPoint_ActiveItemListId">
    <vt:lpwstr>{fce56d84-e776-4dd6-996f-c315be321133}</vt:lpwstr>
  </property>
  <property fmtid="{D5CDD505-2E9C-101B-9397-08002B2CF9AE}" pid="11" name="DET_EDRMS_BusUnit">
    <vt:lpwstr/>
  </property>
  <property fmtid="{D5CDD505-2E9C-101B-9397-08002B2CF9AE}" pid="12" name="DET_EDRMS_SecClass">
    <vt:lpwstr/>
  </property>
</Properties>
</file>